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>Ustawy Prawo zamówień publicznych  (dalej: Pzp)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545272CA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EA5E5A">
        <w:rPr>
          <w:rFonts w:ascii="Arial" w:hAnsi="Arial" w:cs="Arial"/>
          <w:b/>
          <w:color w:val="FF0000"/>
          <w:sz w:val="24"/>
          <w:szCs w:val="24"/>
        </w:rPr>
        <w:t>25</w:t>
      </w:r>
      <w:r w:rsidR="00382FF4">
        <w:rPr>
          <w:rFonts w:ascii="Arial" w:hAnsi="Arial" w:cs="Arial"/>
          <w:b/>
          <w:color w:val="FF0000"/>
          <w:sz w:val="24"/>
          <w:szCs w:val="24"/>
        </w:rPr>
        <w:t>.02</w:t>
      </w:r>
      <w:r>
        <w:rPr>
          <w:rFonts w:ascii="Arial" w:hAnsi="Arial" w:cs="Arial"/>
          <w:b/>
          <w:color w:val="FF0000"/>
          <w:sz w:val="24"/>
          <w:szCs w:val="24"/>
        </w:rPr>
        <w:t>.2021 r. godz. 09.30</w:t>
      </w:r>
    </w:p>
    <w:p w14:paraId="4FB593D0" w14:textId="03D8A51C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EA5E5A">
        <w:rPr>
          <w:rFonts w:ascii="Arial" w:hAnsi="Arial" w:cs="Arial"/>
          <w:b/>
          <w:color w:val="FF0000"/>
          <w:sz w:val="24"/>
          <w:szCs w:val="24"/>
        </w:rPr>
        <w:t>25</w:t>
      </w:r>
      <w:r w:rsidR="00382FF4">
        <w:rPr>
          <w:rFonts w:ascii="Arial" w:hAnsi="Arial" w:cs="Arial"/>
          <w:b/>
          <w:color w:val="FF0000"/>
          <w:sz w:val="24"/>
          <w:szCs w:val="24"/>
        </w:rPr>
        <w:t>.02.</w:t>
      </w:r>
      <w:r>
        <w:rPr>
          <w:rFonts w:ascii="Arial" w:hAnsi="Arial" w:cs="Arial"/>
          <w:b/>
          <w:color w:val="FF0000"/>
          <w:sz w:val="24"/>
          <w:szCs w:val="24"/>
        </w:rPr>
        <w:t>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5CE3AF" w14:textId="77777777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46703862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EA5E5A">
        <w:rPr>
          <w:rFonts w:cstheme="minorHAnsi"/>
        </w:rPr>
        <w:t>11</w:t>
      </w:r>
      <w:r w:rsidR="00A84267">
        <w:rPr>
          <w:rFonts w:cstheme="minorHAnsi"/>
        </w:rPr>
        <w:t>.02.2021 r.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2C2E" w14:textId="77777777" w:rsidR="002D1904" w:rsidRDefault="002D1904" w:rsidP="00505F81">
      <w:pPr>
        <w:spacing w:after="0" w:line="240" w:lineRule="auto"/>
      </w:pPr>
      <w:r>
        <w:separator/>
      </w:r>
    </w:p>
  </w:endnote>
  <w:endnote w:type="continuationSeparator" w:id="0">
    <w:p w14:paraId="5F2617FA" w14:textId="77777777" w:rsidR="002D1904" w:rsidRDefault="002D190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115F" w14:textId="77777777" w:rsidR="002D1904" w:rsidRDefault="002D1904" w:rsidP="00505F81">
      <w:pPr>
        <w:spacing w:after="0" w:line="240" w:lineRule="auto"/>
      </w:pPr>
      <w:r>
        <w:separator/>
      </w:r>
    </w:p>
  </w:footnote>
  <w:footnote w:type="continuationSeparator" w:id="0">
    <w:p w14:paraId="12769506" w14:textId="77777777" w:rsidR="002D1904" w:rsidRDefault="002D190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2D190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6CC6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4"/>
    <w:rsid w:val="002D1908"/>
    <w:rsid w:val="002D55C7"/>
    <w:rsid w:val="002E742B"/>
    <w:rsid w:val="00316C4F"/>
    <w:rsid w:val="00332C28"/>
    <w:rsid w:val="0034027E"/>
    <w:rsid w:val="0035718F"/>
    <w:rsid w:val="00382FF4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34FA6"/>
    <w:rsid w:val="008419E5"/>
    <w:rsid w:val="008965BD"/>
    <w:rsid w:val="008B2A09"/>
    <w:rsid w:val="008E44F5"/>
    <w:rsid w:val="00914A7D"/>
    <w:rsid w:val="00932571"/>
    <w:rsid w:val="009E5653"/>
    <w:rsid w:val="00A05B8F"/>
    <w:rsid w:val="00A6330C"/>
    <w:rsid w:val="00A63C85"/>
    <w:rsid w:val="00A642A8"/>
    <w:rsid w:val="00A84267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57AA3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51FA"/>
    <w:rsid w:val="00E656C3"/>
    <w:rsid w:val="00E918E1"/>
    <w:rsid w:val="00E963F5"/>
    <w:rsid w:val="00EA5E5A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5</cp:revision>
  <dcterms:created xsi:type="dcterms:W3CDTF">2021-01-21T10:18:00Z</dcterms:created>
  <dcterms:modified xsi:type="dcterms:W3CDTF">2021-02-11T10:16:00Z</dcterms:modified>
</cp:coreProperties>
</file>