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0653E" w:rsidRDefault="0010653E" w:rsidP="00581D28">
      <w:pPr>
        <w:rPr>
          <w:rFonts w:ascii="Arial" w:hAnsi="Arial" w:cs="Arial"/>
        </w:rPr>
      </w:pPr>
    </w:p>
    <w:p w14:paraId="2A89C845" w14:textId="0E293323" w:rsidR="0010653E" w:rsidRPr="0010653E" w:rsidRDefault="0010653E" w:rsidP="0010653E">
      <w:pPr>
        <w:jc w:val="right"/>
        <w:rPr>
          <w:rFonts w:ascii="Arial" w:hAnsi="Arial" w:cs="Arial"/>
        </w:rPr>
      </w:pPr>
      <w:r w:rsidRPr="0010653E">
        <w:rPr>
          <w:rFonts w:ascii="Arial" w:hAnsi="Arial" w:cs="Arial"/>
        </w:rPr>
        <w:t xml:space="preserve">Łódź, dnia </w:t>
      </w:r>
      <w:r w:rsidR="003B633D">
        <w:rPr>
          <w:rFonts w:ascii="Arial" w:hAnsi="Arial" w:cs="Arial"/>
        </w:rPr>
        <w:t>0</w:t>
      </w:r>
      <w:r w:rsidR="00FE4100">
        <w:rPr>
          <w:rFonts w:ascii="Arial" w:hAnsi="Arial" w:cs="Arial"/>
        </w:rPr>
        <w:t>9</w:t>
      </w:r>
      <w:r w:rsidR="003B633D">
        <w:rPr>
          <w:rFonts w:ascii="Arial" w:hAnsi="Arial" w:cs="Arial"/>
        </w:rPr>
        <w:t>.03</w:t>
      </w:r>
      <w:r w:rsidRPr="0010653E">
        <w:rPr>
          <w:rFonts w:ascii="Arial" w:hAnsi="Arial" w:cs="Arial"/>
        </w:rPr>
        <w:t xml:space="preserve">.2018 r. </w:t>
      </w:r>
    </w:p>
    <w:p w14:paraId="188C802E" w14:textId="3B332092" w:rsidR="0010653E" w:rsidRPr="0010653E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0653E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Default="0010653E" w:rsidP="0010653E">
      <w:pPr>
        <w:jc w:val="right"/>
        <w:rPr>
          <w:rFonts w:ascii="Arial" w:hAnsi="Arial" w:cs="Arial"/>
          <w:b/>
        </w:rPr>
      </w:pPr>
      <w:r w:rsidRPr="0010653E">
        <w:rPr>
          <w:rFonts w:ascii="Arial" w:hAnsi="Arial" w:cs="Arial"/>
          <w:b/>
        </w:rPr>
        <w:t>WSZYSCY WYKONAWCY</w:t>
      </w:r>
    </w:p>
    <w:p w14:paraId="533F9C27" w14:textId="77777777" w:rsidR="0032103B" w:rsidRPr="0010653E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0653E" w:rsidRDefault="0010653E" w:rsidP="0010653E">
      <w:pPr>
        <w:jc w:val="both"/>
        <w:rPr>
          <w:rFonts w:ascii="Arial" w:hAnsi="Arial" w:cs="Arial"/>
        </w:rPr>
      </w:pPr>
    </w:p>
    <w:p w14:paraId="53473820" w14:textId="231A77D4" w:rsidR="0010653E" w:rsidRPr="008B0C97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8B0C97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8B0C97">
        <w:rPr>
          <w:rFonts w:ascii="Arial" w:hAnsi="Arial" w:cs="Arial"/>
          <w:i/>
        </w:rPr>
        <w:t>postępowania, którego przedmiotem jest: „</w:t>
      </w:r>
      <w:bookmarkStart w:id="2" w:name="_Hlk504511627"/>
      <w:r w:rsidRPr="00581D28">
        <w:rPr>
          <w:rFonts w:ascii="Arial" w:hAnsi="Arial" w:cs="Arial"/>
          <w:b/>
          <w:i/>
          <w:u w:val="single"/>
        </w:rPr>
        <w:t xml:space="preserve">Dostawa </w:t>
      </w:r>
      <w:r w:rsidR="00FE4100">
        <w:rPr>
          <w:rFonts w:ascii="Arial" w:hAnsi="Arial" w:cs="Arial"/>
          <w:b/>
          <w:i/>
          <w:u w:val="single"/>
        </w:rPr>
        <w:t>mebli</w:t>
      </w:r>
      <w:r w:rsidR="006C137C">
        <w:rPr>
          <w:rFonts w:ascii="Arial" w:hAnsi="Arial" w:cs="Arial"/>
          <w:b/>
          <w:i/>
          <w:u w:val="single"/>
        </w:rPr>
        <w:t xml:space="preserve"> </w:t>
      </w:r>
      <w:r w:rsidRPr="00581D28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581D28">
        <w:rPr>
          <w:rFonts w:ascii="Arial" w:hAnsi="Arial" w:cs="Arial"/>
          <w:b/>
          <w:i/>
          <w:u w:val="single"/>
        </w:rPr>
        <w:t>„</w:t>
      </w:r>
      <w:r w:rsidR="00A36EE1">
        <w:rPr>
          <w:rFonts w:ascii="Arial" w:hAnsi="Arial" w:cs="Arial"/>
          <w:b/>
          <w:i/>
          <w:u w:val="single"/>
        </w:rPr>
        <w:t>Zawodowcy na rynku pracy</w:t>
      </w:r>
      <w:r w:rsidRPr="008B0C97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8B0C97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8B0C97" w:rsidRDefault="0010653E" w:rsidP="0010653E">
      <w:pPr>
        <w:jc w:val="both"/>
        <w:rPr>
          <w:rFonts w:ascii="Arial" w:hAnsi="Arial" w:cs="Arial"/>
        </w:rPr>
      </w:pPr>
    </w:p>
    <w:p w14:paraId="1BCA6D58" w14:textId="26FBEA95" w:rsidR="00581D28" w:rsidRDefault="0010653E" w:rsidP="00517C46">
      <w:pPr>
        <w:ind w:firstLine="708"/>
        <w:jc w:val="both"/>
        <w:rPr>
          <w:rFonts w:ascii="Arial" w:hAnsi="Arial" w:cs="Arial"/>
        </w:rPr>
      </w:pPr>
      <w:r w:rsidRPr="008B0C97">
        <w:rPr>
          <w:rFonts w:ascii="Arial" w:hAnsi="Arial" w:cs="Arial"/>
        </w:rPr>
        <w:t xml:space="preserve">Na podstawie  art. 38 ust. </w:t>
      </w:r>
      <w:r w:rsidR="00517C46">
        <w:rPr>
          <w:rFonts w:ascii="Arial" w:hAnsi="Arial" w:cs="Arial"/>
        </w:rPr>
        <w:t>4</w:t>
      </w:r>
      <w:r w:rsidRPr="008B0C97">
        <w:rPr>
          <w:rFonts w:ascii="Arial" w:hAnsi="Arial" w:cs="Arial"/>
        </w:rPr>
        <w:t xml:space="preserve"> Ustawy z dnia 29 stycznia 2004 r. Prawo zamówień publicznych  </w:t>
      </w:r>
      <w:r w:rsidR="00BC78DD">
        <w:rPr>
          <w:rFonts w:ascii="Arial" w:hAnsi="Arial" w:cs="Arial"/>
        </w:rPr>
        <w:t>(</w:t>
      </w:r>
      <w:r w:rsidRPr="008B0C97">
        <w:rPr>
          <w:rFonts w:ascii="Arial" w:hAnsi="Arial" w:cs="Arial"/>
        </w:rPr>
        <w:t xml:space="preserve">tj. Dz. U. z 2017 r. poz. 1579 ze zm.) </w:t>
      </w:r>
      <w:r w:rsidR="00517C46">
        <w:rPr>
          <w:rFonts w:ascii="Arial" w:hAnsi="Arial" w:cs="Arial"/>
        </w:rPr>
        <w:t>Zamawiający informuje, że przedłuż</w:t>
      </w:r>
      <w:r w:rsidR="00BC78DD">
        <w:rPr>
          <w:rFonts w:ascii="Arial" w:hAnsi="Arial" w:cs="Arial"/>
        </w:rPr>
        <w:t>a</w:t>
      </w:r>
      <w:r w:rsidR="00517C46">
        <w:rPr>
          <w:rFonts w:ascii="Arial" w:hAnsi="Arial" w:cs="Arial"/>
        </w:rPr>
        <w:t xml:space="preserve"> termin składania i otwarcia ofert do dnia </w:t>
      </w:r>
      <w:r w:rsidR="00FE4100">
        <w:rPr>
          <w:rFonts w:ascii="Arial" w:hAnsi="Arial" w:cs="Arial"/>
          <w:b/>
          <w:color w:val="FF0000"/>
        </w:rPr>
        <w:t>19</w:t>
      </w:r>
      <w:r w:rsidR="00517C46" w:rsidRPr="00517C46">
        <w:rPr>
          <w:rFonts w:ascii="Arial" w:hAnsi="Arial" w:cs="Arial"/>
          <w:b/>
          <w:color w:val="FF0000"/>
        </w:rPr>
        <w:t>.03.2018 r</w:t>
      </w:r>
      <w:r w:rsidR="00517C46">
        <w:rPr>
          <w:rFonts w:ascii="Arial" w:hAnsi="Arial" w:cs="Arial"/>
        </w:rPr>
        <w:t xml:space="preserve">. Ofertę należy złożyć w siedzibie Zamawiającego do godziny </w:t>
      </w:r>
      <w:r w:rsidR="00517C46" w:rsidRPr="00517C46">
        <w:rPr>
          <w:rFonts w:ascii="Arial" w:hAnsi="Arial" w:cs="Arial"/>
          <w:b/>
          <w:color w:val="FF0000"/>
          <w:u w:val="single"/>
        </w:rPr>
        <w:t>12.</w:t>
      </w:r>
      <w:r w:rsidR="00B12525">
        <w:rPr>
          <w:rFonts w:ascii="Arial" w:hAnsi="Arial" w:cs="Arial"/>
          <w:b/>
          <w:color w:val="FF0000"/>
          <w:u w:val="single"/>
        </w:rPr>
        <w:t>00</w:t>
      </w:r>
      <w:r w:rsidR="00517C46">
        <w:rPr>
          <w:rFonts w:ascii="Arial" w:hAnsi="Arial" w:cs="Arial"/>
        </w:rPr>
        <w:t xml:space="preserve">,  otwarcie ofert będzie miało miejsce o godzinie </w:t>
      </w:r>
      <w:r w:rsidR="004F5A98">
        <w:rPr>
          <w:rFonts w:ascii="Arial" w:hAnsi="Arial" w:cs="Arial"/>
          <w:b/>
          <w:color w:val="FF0000"/>
        </w:rPr>
        <w:t>1</w:t>
      </w:r>
      <w:r w:rsidR="00B12525">
        <w:rPr>
          <w:rFonts w:ascii="Arial" w:hAnsi="Arial" w:cs="Arial"/>
          <w:b/>
          <w:color w:val="FF0000"/>
        </w:rPr>
        <w:t>2</w:t>
      </w:r>
      <w:r w:rsidR="004F5A98">
        <w:rPr>
          <w:rFonts w:ascii="Arial" w:hAnsi="Arial" w:cs="Arial"/>
          <w:b/>
          <w:color w:val="FF0000"/>
        </w:rPr>
        <w:t>.</w:t>
      </w:r>
      <w:r w:rsidR="00B12525">
        <w:rPr>
          <w:rFonts w:ascii="Arial" w:hAnsi="Arial" w:cs="Arial"/>
          <w:b/>
          <w:color w:val="FF0000"/>
        </w:rPr>
        <w:t>3</w:t>
      </w:r>
      <w:bookmarkStart w:id="3" w:name="_GoBack"/>
      <w:bookmarkEnd w:id="3"/>
      <w:r w:rsidR="004F5A98">
        <w:rPr>
          <w:rFonts w:ascii="Arial" w:hAnsi="Arial" w:cs="Arial"/>
          <w:b/>
          <w:color w:val="FF0000"/>
        </w:rPr>
        <w:t>0</w:t>
      </w:r>
      <w:r w:rsidR="00517C46">
        <w:rPr>
          <w:rFonts w:ascii="Arial" w:hAnsi="Arial" w:cs="Arial"/>
        </w:rPr>
        <w:t>.</w:t>
      </w:r>
    </w:p>
    <w:p w14:paraId="3F7778C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3FD1B052" w14:textId="1741129F" w:rsidR="00517C46" w:rsidRDefault="00517C46" w:rsidP="00517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Odpowiednie  zmiany terminu składania i otwarcia ofert wprowadza się w pkt 15 SIWZ. Pozostałe  </w:t>
      </w:r>
      <w:r w:rsidR="00BC78DD">
        <w:rPr>
          <w:rFonts w:ascii="Arial" w:hAnsi="Arial" w:cs="Arial"/>
        </w:rPr>
        <w:t>postanowienia</w:t>
      </w:r>
      <w:r>
        <w:rPr>
          <w:rFonts w:ascii="Arial" w:hAnsi="Arial" w:cs="Arial"/>
        </w:rPr>
        <w:t xml:space="preserve"> SIWZ pozostają bez zmian. </w:t>
      </w:r>
    </w:p>
    <w:p w14:paraId="0307E856" w14:textId="77777777" w:rsidR="00517C46" w:rsidRDefault="00517C46" w:rsidP="00517C46">
      <w:pPr>
        <w:ind w:firstLine="708"/>
        <w:jc w:val="both"/>
        <w:rPr>
          <w:rFonts w:ascii="Arial" w:hAnsi="Arial" w:cs="Arial"/>
        </w:rPr>
      </w:pPr>
    </w:p>
    <w:p w14:paraId="6BBAA06E" w14:textId="77777777" w:rsidR="00581D28" w:rsidRDefault="00581D28" w:rsidP="0010653E">
      <w:pPr>
        <w:jc w:val="both"/>
        <w:rPr>
          <w:rFonts w:ascii="Arial" w:hAnsi="Arial" w:cs="Arial"/>
        </w:rPr>
      </w:pPr>
    </w:p>
    <w:p w14:paraId="4F46A5E4" w14:textId="77777777" w:rsidR="00BC78DD" w:rsidRDefault="00581D28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 Zamawiający informuje</w:t>
      </w:r>
      <w:r w:rsidR="00BC78DD">
        <w:rPr>
          <w:rFonts w:ascii="Arial" w:hAnsi="Arial" w:cs="Arial"/>
        </w:rPr>
        <w:t>, że</w:t>
      </w:r>
      <w:r w:rsidR="00517C46">
        <w:rPr>
          <w:rFonts w:ascii="Arial" w:hAnsi="Arial" w:cs="Arial"/>
        </w:rPr>
        <w:t xml:space="preserve"> dokonał zmiany ogłoszenia o zamówieniu publicznym w Biuletynie Zamówień Publicznych.</w:t>
      </w:r>
    </w:p>
    <w:p w14:paraId="7B3CCCA8" w14:textId="67A8BC24" w:rsidR="00581D28" w:rsidRDefault="0032103B" w:rsidP="00BC78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Treść ogłoszenia o zmianie  ogłoszenia  stanowi  załącznik do niniejszego pisma. </w:t>
      </w:r>
    </w:p>
    <w:p w14:paraId="432B3CB6" w14:textId="508C1A0A" w:rsidR="00517C46" w:rsidRDefault="00517C46" w:rsidP="00581D28">
      <w:pPr>
        <w:jc w:val="both"/>
        <w:rPr>
          <w:rFonts w:ascii="Arial" w:hAnsi="Arial" w:cs="Arial"/>
        </w:rPr>
      </w:pPr>
    </w:p>
    <w:p w14:paraId="29CFD956" w14:textId="034F6997" w:rsidR="00517C46" w:rsidRDefault="00517C46" w:rsidP="00581D28">
      <w:pPr>
        <w:jc w:val="both"/>
        <w:rPr>
          <w:rFonts w:ascii="Arial" w:hAnsi="Arial" w:cs="Arial"/>
        </w:rPr>
      </w:pPr>
    </w:p>
    <w:p w14:paraId="18927D88" w14:textId="2EE8F74C" w:rsidR="00517C46" w:rsidRDefault="00517C46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pismo  wraz ze zmianą ogłoszenia o  zamówieniu Zamawiający umieszcza na stronie  Biuletynu Informacji Publicznej. </w:t>
      </w:r>
    </w:p>
    <w:p w14:paraId="5F562491" w14:textId="059BF8C8" w:rsidR="00581D28" w:rsidRDefault="00581D28" w:rsidP="00581D28">
      <w:pPr>
        <w:jc w:val="both"/>
        <w:rPr>
          <w:rFonts w:ascii="Arial" w:hAnsi="Arial" w:cs="Arial"/>
        </w:rPr>
      </w:pPr>
    </w:p>
    <w:p w14:paraId="4BA3C7BA" w14:textId="2C4A0BFE" w:rsidR="0032103B" w:rsidRDefault="0032103B" w:rsidP="00581D28">
      <w:pPr>
        <w:jc w:val="both"/>
        <w:rPr>
          <w:rFonts w:ascii="Arial" w:hAnsi="Arial" w:cs="Arial"/>
        </w:rPr>
      </w:pPr>
    </w:p>
    <w:p w14:paraId="2FBAD6FB" w14:textId="77777777" w:rsidR="0032103B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581D28" w:rsidRDefault="00581D28" w:rsidP="00581D28">
      <w:pPr>
        <w:jc w:val="center"/>
        <w:rPr>
          <w:rFonts w:ascii="Arial" w:hAnsi="Arial" w:cs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Default="00581D28" w:rsidP="00581D28">
      <w:pPr>
        <w:keepNext/>
        <w:keepLines/>
        <w:ind w:left="567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Centrum Kształcenia Zawodowego i Ustawicznego w Łodzi</w:t>
      </w:r>
    </w:p>
    <w:p w14:paraId="4E56FE90" w14:textId="0A4A9103" w:rsidR="00581D28" w:rsidRDefault="00581D28" w:rsidP="00581D28">
      <w:pPr>
        <w:keepNext/>
        <w:keepLines/>
        <w:ind w:left="5670" w:firstLine="708"/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sz w:val="16"/>
          <w:szCs w:val="16"/>
        </w:rPr>
        <w:t>ul. Żeromskiego 115, 90-542 Łódź</w:t>
      </w:r>
    </w:p>
    <w:p w14:paraId="7A70A649" w14:textId="6E39AB48" w:rsidR="00581D28" w:rsidRPr="00581D28" w:rsidRDefault="00581D28" w:rsidP="00581D28">
      <w:pPr>
        <w:keepNext/>
        <w:keepLines/>
        <w:ind w:left="5670" w:firstLine="708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</w:t>
      </w:r>
      <w:r w:rsidRPr="00581D28">
        <w:rPr>
          <w:rFonts w:ascii="Arial" w:hAnsi="Arial"/>
          <w:sz w:val="16"/>
          <w:szCs w:val="16"/>
        </w:rPr>
        <w:t>/podpis nieczytelny/</w:t>
      </w:r>
    </w:p>
    <w:p w14:paraId="682A6F01" w14:textId="77777777" w:rsidR="00581D28" w:rsidRPr="0010653E" w:rsidRDefault="00581D28" w:rsidP="00581D28">
      <w:pPr>
        <w:jc w:val="center"/>
        <w:rPr>
          <w:rFonts w:ascii="Arial" w:hAnsi="Arial" w:cs="Arial"/>
        </w:rPr>
      </w:pPr>
    </w:p>
    <w:sectPr w:rsidR="00581D28" w:rsidRPr="0010653E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B256" w14:textId="77777777" w:rsidR="00AE4586" w:rsidRDefault="00AE4586" w:rsidP="005909A1">
      <w:r>
        <w:separator/>
      </w:r>
    </w:p>
  </w:endnote>
  <w:endnote w:type="continuationSeparator" w:id="0">
    <w:p w14:paraId="090CA8C5" w14:textId="77777777" w:rsidR="00AE4586" w:rsidRDefault="00AE4586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195944F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8372" w14:textId="77777777" w:rsidR="00AE4586" w:rsidRDefault="00AE4586" w:rsidP="005909A1">
      <w:r>
        <w:separator/>
      </w:r>
    </w:p>
  </w:footnote>
  <w:footnote w:type="continuationSeparator" w:id="0">
    <w:p w14:paraId="4BD2F4CE" w14:textId="77777777" w:rsidR="00AE4586" w:rsidRDefault="00AE4586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2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85DC4"/>
    <w:rsid w:val="000E6F16"/>
    <w:rsid w:val="000E7E6A"/>
    <w:rsid w:val="0010653E"/>
    <w:rsid w:val="00130C23"/>
    <w:rsid w:val="0014161D"/>
    <w:rsid w:val="00141F22"/>
    <w:rsid w:val="00210A1E"/>
    <w:rsid w:val="002869C9"/>
    <w:rsid w:val="0032103B"/>
    <w:rsid w:val="0033098D"/>
    <w:rsid w:val="003654D7"/>
    <w:rsid w:val="00380B35"/>
    <w:rsid w:val="003B633D"/>
    <w:rsid w:val="00424664"/>
    <w:rsid w:val="004815CC"/>
    <w:rsid w:val="004B6FBA"/>
    <w:rsid w:val="004D5843"/>
    <w:rsid w:val="004F5A98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164AA"/>
    <w:rsid w:val="0079268A"/>
    <w:rsid w:val="007A2A60"/>
    <w:rsid w:val="007F58B3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6EE1"/>
    <w:rsid w:val="00A743D9"/>
    <w:rsid w:val="00AE4586"/>
    <w:rsid w:val="00B12525"/>
    <w:rsid w:val="00BC670F"/>
    <w:rsid w:val="00BC78DD"/>
    <w:rsid w:val="00C17532"/>
    <w:rsid w:val="00C27B3F"/>
    <w:rsid w:val="00C32EF0"/>
    <w:rsid w:val="00C515A9"/>
    <w:rsid w:val="00CB2DD9"/>
    <w:rsid w:val="00CD1C69"/>
    <w:rsid w:val="00D1024D"/>
    <w:rsid w:val="00D31B5B"/>
    <w:rsid w:val="00D55A74"/>
    <w:rsid w:val="00DD0130"/>
    <w:rsid w:val="00DF60D7"/>
    <w:rsid w:val="00E042E3"/>
    <w:rsid w:val="00E168E2"/>
    <w:rsid w:val="00E26257"/>
    <w:rsid w:val="00EA7B76"/>
    <w:rsid w:val="00ED6273"/>
    <w:rsid w:val="00F6509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3</cp:revision>
  <dcterms:created xsi:type="dcterms:W3CDTF">2018-03-09T11:02:00Z</dcterms:created>
  <dcterms:modified xsi:type="dcterms:W3CDTF">2018-03-09T11:22:00Z</dcterms:modified>
</cp:coreProperties>
</file>