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AFBB0" w14:textId="77777777" w:rsidR="00A803A5" w:rsidRPr="00553563" w:rsidRDefault="00A803A5" w:rsidP="006C0AD0">
      <w:pPr>
        <w:keepNext/>
        <w:keepLines/>
        <w:spacing w:after="0" w:line="240" w:lineRule="auto"/>
        <w:jc w:val="both"/>
        <w:rPr>
          <w:rFonts w:ascii="Arial" w:eastAsia="Times New Roman" w:hAnsi="Arial" w:cs="Arial"/>
        </w:rPr>
      </w:pPr>
      <w:bookmarkStart w:id="0" w:name="_Hlk499474493"/>
    </w:p>
    <w:p w14:paraId="2D168879" w14:textId="21B6EDAE" w:rsidR="00A803A5" w:rsidRPr="00553563" w:rsidRDefault="00A803A5" w:rsidP="006C0AD0">
      <w:pPr>
        <w:spacing w:after="0" w:line="240" w:lineRule="auto"/>
        <w:jc w:val="right"/>
        <w:rPr>
          <w:rFonts w:ascii="Arial" w:hAnsi="Arial" w:cs="Arial"/>
        </w:rPr>
      </w:pPr>
      <w:r w:rsidRPr="009472FA">
        <w:rPr>
          <w:rFonts w:ascii="Arial" w:hAnsi="Arial" w:cs="Arial"/>
        </w:rPr>
        <w:t>Łódź, dnia 0</w:t>
      </w:r>
      <w:r w:rsidR="00553563" w:rsidRPr="009472FA">
        <w:rPr>
          <w:rFonts w:ascii="Arial" w:hAnsi="Arial" w:cs="Arial"/>
        </w:rPr>
        <w:t>6</w:t>
      </w:r>
      <w:r w:rsidRPr="009472FA">
        <w:rPr>
          <w:rFonts w:ascii="Arial" w:hAnsi="Arial" w:cs="Arial"/>
        </w:rPr>
        <w:t>.03.2018 r.</w:t>
      </w:r>
    </w:p>
    <w:p w14:paraId="26D1406B" w14:textId="44A11407" w:rsidR="006C0AD0" w:rsidRPr="00553563" w:rsidRDefault="006C0AD0" w:rsidP="006C0AD0">
      <w:pPr>
        <w:spacing w:after="0" w:line="240" w:lineRule="auto"/>
        <w:jc w:val="right"/>
        <w:rPr>
          <w:rFonts w:ascii="Arial" w:hAnsi="Arial" w:cs="Arial"/>
        </w:rPr>
      </w:pPr>
    </w:p>
    <w:p w14:paraId="728A1985" w14:textId="77777777" w:rsidR="006C0AD0" w:rsidRPr="00553563" w:rsidRDefault="006C0AD0" w:rsidP="006C0AD0">
      <w:pPr>
        <w:spacing w:after="0" w:line="240" w:lineRule="auto"/>
        <w:jc w:val="right"/>
        <w:rPr>
          <w:rFonts w:ascii="Arial" w:hAnsi="Arial" w:cs="Arial"/>
        </w:rPr>
      </w:pPr>
    </w:p>
    <w:p w14:paraId="547E5569" w14:textId="3702005F" w:rsidR="00A803A5" w:rsidRPr="00553563" w:rsidRDefault="00A803A5" w:rsidP="006C0AD0">
      <w:pPr>
        <w:spacing w:after="0" w:line="240" w:lineRule="auto"/>
        <w:jc w:val="right"/>
        <w:rPr>
          <w:rFonts w:ascii="Arial" w:hAnsi="Arial" w:cs="Arial"/>
          <w:b/>
        </w:rPr>
      </w:pPr>
      <w:r w:rsidRPr="00553563">
        <w:rPr>
          <w:rFonts w:ascii="Arial" w:hAnsi="Arial" w:cs="Arial"/>
          <w:b/>
        </w:rPr>
        <w:t>WSZYSCY WYKONAWCY</w:t>
      </w:r>
    </w:p>
    <w:p w14:paraId="62D51C7E" w14:textId="77777777" w:rsidR="006C0AD0" w:rsidRPr="00553563" w:rsidRDefault="006C0AD0" w:rsidP="006C0AD0">
      <w:pPr>
        <w:spacing w:after="0" w:line="240" w:lineRule="auto"/>
        <w:jc w:val="right"/>
        <w:rPr>
          <w:rFonts w:ascii="Arial" w:hAnsi="Arial" w:cs="Arial"/>
          <w:b/>
        </w:rPr>
      </w:pPr>
    </w:p>
    <w:p w14:paraId="0D9F739D" w14:textId="4426BBC7" w:rsidR="00A803A5" w:rsidRPr="00553563" w:rsidRDefault="00A803A5" w:rsidP="006C0AD0">
      <w:pPr>
        <w:keepNext/>
        <w:keepLines/>
        <w:spacing w:after="0" w:line="240" w:lineRule="auto"/>
        <w:jc w:val="both"/>
        <w:rPr>
          <w:rFonts w:ascii="Arial" w:hAnsi="Arial" w:cs="Arial"/>
          <w:i/>
        </w:rPr>
      </w:pPr>
      <w:r w:rsidRPr="00553563">
        <w:rPr>
          <w:rFonts w:ascii="Arial" w:hAnsi="Arial" w:cs="Arial"/>
          <w:i/>
        </w:rPr>
        <w:t xml:space="preserve">Dot. </w:t>
      </w:r>
      <w:bookmarkStart w:id="1" w:name="_Hlk504512172"/>
      <w:r w:rsidRPr="00553563">
        <w:rPr>
          <w:rFonts w:ascii="Arial" w:hAnsi="Arial" w:cs="Arial"/>
          <w:i/>
        </w:rPr>
        <w:t>postępowania, którego przedmiotem jest: „</w:t>
      </w:r>
      <w:r w:rsidRPr="00553563">
        <w:rPr>
          <w:rFonts w:ascii="Arial" w:hAnsi="Arial" w:cs="Arial"/>
          <w:b/>
          <w:i/>
          <w:u w:val="single"/>
        </w:rPr>
        <w:t>Dostawa sprzętu IT</w:t>
      </w:r>
      <w:r w:rsidR="009472FA">
        <w:rPr>
          <w:rFonts w:ascii="Arial" w:hAnsi="Arial" w:cs="Arial"/>
          <w:b/>
          <w:i/>
          <w:u w:val="single"/>
        </w:rPr>
        <w:t xml:space="preserve"> i fotograficznego </w:t>
      </w:r>
      <w:r w:rsidRPr="00553563">
        <w:rPr>
          <w:rFonts w:ascii="Arial" w:hAnsi="Arial" w:cs="Arial"/>
          <w:b/>
          <w:i/>
          <w:u w:val="single"/>
        </w:rPr>
        <w:t xml:space="preserve"> w ramach projektu „</w:t>
      </w:r>
      <w:r w:rsidR="009472FA">
        <w:rPr>
          <w:rFonts w:ascii="Arial" w:hAnsi="Arial" w:cs="Arial"/>
          <w:b/>
          <w:i/>
          <w:u w:val="single"/>
        </w:rPr>
        <w:t>Zawodowcy na rynku pracy</w:t>
      </w:r>
      <w:r w:rsidRPr="00553563">
        <w:rPr>
          <w:rFonts w:ascii="Arial" w:hAnsi="Arial" w:cs="Arial"/>
          <w:b/>
          <w:i/>
          <w:u w:val="single"/>
        </w:rPr>
        <w:t xml:space="preserve"> </w:t>
      </w:r>
      <w:r w:rsidRPr="00553563">
        <w:rPr>
          <w:rFonts w:ascii="Arial" w:hAnsi="Arial" w:cs="Arial"/>
          <w:i/>
        </w:rPr>
        <w:t>- program wsparcia Szkoły oraz uczniów i uczennic ZSP nr 19 w Łodzi” współfinansowany  ze środków Unii Europejskiej w ramach Europejskiego Funduszu Społecznego - Regionalnego Programu Operacyjnego Województwa Łódzkiego na lata 2014-2020</w:t>
      </w:r>
    </w:p>
    <w:bookmarkEnd w:id="1"/>
    <w:p w14:paraId="3923190A" w14:textId="77777777" w:rsidR="00A803A5" w:rsidRPr="00553563" w:rsidRDefault="00A803A5" w:rsidP="006C0AD0">
      <w:pPr>
        <w:spacing w:after="0" w:line="240" w:lineRule="auto"/>
        <w:jc w:val="both"/>
        <w:rPr>
          <w:rFonts w:ascii="Arial" w:hAnsi="Arial" w:cs="Arial"/>
        </w:rPr>
      </w:pPr>
    </w:p>
    <w:p w14:paraId="128467A8" w14:textId="77777777" w:rsidR="00A803A5" w:rsidRPr="00553563" w:rsidRDefault="00A803A5" w:rsidP="006C0AD0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553563">
        <w:rPr>
          <w:rFonts w:ascii="Arial" w:hAnsi="Arial" w:cs="Arial"/>
        </w:rPr>
        <w:t>Na podstawie  art. 38 ust. 1 Ustawy z dnia 29 stycznia 2004 r. Prawo zamówień publicznych  tj. Dz. U. z 2017 r. poz. 1579 ze zm.) do Zamawiającego wpłynęły  pytania, na które Zamawiający udziela odpowiedzi:</w:t>
      </w:r>
    </w:p>
    <w:p w14:paraId="7C895565" w14:textId="77777777" w:rsidR="00A803A5" w:rsidRPr="00553563" w:rsidRDefault="00A803A5" w:rsidP="006C0AD0">
      <w:pPr>
        <w:keepNext/>
        <w:keepLines/>
        <w:spacing w:after="0" w:line="240" w:lineRule="auto"/>
        <w:jc w:val="both"/>
        <w:rPr>
          <w:rFonts w:ascii="Arial" w:eastAsia="Times New Roman" w:hAnsi="Arial" w:cs="Arial"/>
        </w:rPr>
      </w:pPr>
    </w:p>
    <w:p w14:paraId="3B9DFAD4" w14:textId="77777777" w:rsidR="00A803A5" w:rsidRPr="00553563" w:rsidRDefault="00A803A5" w:rsidP="006C0AD0">
      <w:pPr>
        <w:keepNext/>
        <w:keepLines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 xml:space="preserve">Pytanie 1 </w:t>
      </w:r>
    </w:p>
    <w:p w14:paraId="36AC69AA" w14:textId="77777777" w:rsidR="00A803A5" w:rsidRPr="00553563" w:rsidRDefault="00A803A5" w:rsidP="006C0AD0">
      <w:pPr>
        <w:keepNext/>
        <w:keepLines/>
        <w:spacing w:after="0" w:line="240" w:lineRule="auto"/>
        <w:jc w:val="both"/>
        <w:rPr>
          <w:rFonts w:ascii="Arial" w:eastAsia="Times New Roman" w:hAnsi="Arial" w:cs="Arial"/>
        </w:rPr>
      </w:pPr>
    </w:p>
    <w:p w14:paraId="0F5E5FA6" w14:textId="77777777" w:rsidR="00291CB2" w:rsidRPr="00553563" w:rsidRDefault="00A803A5" w:rsidP="006C0AD0">
      <w:pPr>
        <w:keepNext/>
        <w:keepLines/>
        <w:spacing w:after="0" w:line="240" w:lineRule="auto"/>
        <w:jc w:val="both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294F75D" wp14:editId="07E296C3">
            <wp:extent cx="6645910" cy="1773127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577694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32882252" w14:textId="706CABFB" w:rsidR="00203859" w:rsidRPr="00553563" w:rsidRDefault="00A803A5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Odpowiedź na pytanie 1</w:t>
      </w:r>
    </w:p>
    <w:p w14:paraId="140EC070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2B99746A" w14:textId="64ACE30F" w:rsidR="00A803A5" w:rsidRPr="00553563" w:rsidRDefault="00203859" w:rsidP="003C5E5E">
      <w:pPr>
        <w:pStyle w:val="Akapitzlist"/>
        <w:numPr>
          <w:ilvl w:val="0"/>
          <w:numId w:val="20"/>
        </w:numPr>
        <w:rPr>
          <w:rFonts w:cs="Arial"/>
          <w:sz w:val="22"/>
          <w:szCs w:val="22"/>
        </w:rPr>
      </w:pPr>
      <w:r w:rsidRPr="00553563">
        <w:rPr>
          <w:rFonts w:cs="Arial"/>
          <w:sz w:val="22"/>
          <w:szCs w:val="22"/>
        </w:rPr>
        <w:t xml:space="preserve">Zamawiający informuje, że wykonawca zobowiązany jest przeszkolić dwóch pracowników Zamawiającego (tj. dwóch nauczycieli). </w:t>
      </w:r>
    </w:p>
    <w:p w14:paraId="74DEE8DF" w14:textId="4DF1A88D" w:rsidR="003C5E5E" w:rsidRPr="00553563" w:rsidRDefault="00465EAF" w:rsidP="003C5E5E">
      <w:pPr>
        <w:pStyle w:val="Akapitzlist"/>
        <w:numPr>
          <w:ilvl w:val="0"/>
          <w:numId w:val="20"/>
        </w:numPr>
        <w:rPr>
          <w:rFonts w:cs="Arial"/>
          <w:sz w:val="22"/>
          <w:szCs w:val="22"/>
          <w:shd w:val="clear" w:color="auto" w:fill="FFFFFF"/>
        </w:rPr>
      </w:pPr>
      <w:r w:rsidRPr="00553563">
        <w:rPr>
          <w:rFonts w:cs="Arial"/>
          <w:sz w:val="22"/>
          <w:szCs w:val="22"/>
          <w:shd w:val="clear" w:color="auto" w:fill="FFFFFF"/>
        </w:rPr>
        <w:t>Zamawiający wymaga montażu projektorów multimedialnych  do sufitu  i ekranów</w:t>
      </w:r>
      <w:r w:rsidR="006C0AD0" w:rsidRPr="00553563">
        <w:rPr>
          <w:rFonts w:cs="Arial"/>
          <w:sz w:val="22"/>
          <w:szCs w:val="22"/>
          <w:shd w:val="clear" w:color="auto" w:fill="FFFFFF"/>
        </w:rPr>
        <w:t xml:space="preserve"> p</w:t>
      </w:r>
      <w:r w:rsidRPr="00553563">
        <w:rPr>
          <w:rFonts w:cs="Arial"/>
          <w:sz w:val="22"/>
          <w:szCs w:val="22"/>
          <w:shd w:val="clear" w:color="auto" w:fill="FFFFFF"/>
        </w:rPr>
        <w:t>rojekcyjnych do ści</w:t>
      </w:r>
      <w:r w:rsidR="003C5E5E" w:rsidRPr="00553563">
        <w:rPr>
          <w:rFonts w:cs="Arial"/>
          <w:sz w:val="22"/>
          <w:szCs w:val="22"/>
          <w:shd w:val="clear" w:color="auto" w:fill="FFFFFF"/>
        </w:rPr>
        <w:t>an w pomieszczeniach lekcyjnych.</w:t>
      </w:r>
    </w:p>
    <w:p w14:paraId="0310FDF1" w14:textId="5BF4CAD6" w:rsidR="006C0AD0" w:rsidRPr="00553563" w:rsidRDefault="00241AC9" w:rsidP="003C5E5E">
      <w:pPr>
        <w:pStyle w:val="Akapitzlist"/>
        <w:numPr>
          <w:ilvl w:val="0"/>
          <w:numId w:val="20"/>
        </w:numPr>
        <w:rPr>
          <w:rFonts w:cs="Arial"/>
          <w:sz w:val="22"/>
          <w:szCs w:val="22"/>
          <w:shd w:val="clear" w:color="auto" w:fill="FFFFFF"/>
        </w:rPr>
      </w:pPr>
      <w:r w:rsidRPr="00553563">
        <w:rPr>
          <w:rFonts w:cs="Arial"/>
          <w:sz w:val="22"/>
          <w:szCs w:val="22"/>
          <w:shd w:val="clear" w:color="auto" w:fill="FFFFFF"/>
        </w:rPr>
        <w:t>Do</w:t>
      </w:r>
      <w:r w:rsidR="003C5E5E" w:rsidRPr="00553563">
        <w:rPr>
          <w:rFonts w:cs="Arial"/>
          <w:sz w:val="22"/>
          <w:szCs w:val="22"/>
          <w:shd w:val="clear" w:color="auto" w:fill="FFFFFF"/>
        </w:rPr>
        <w:t xml:space="preserve"> miejsc przeznaczonych na montaż ekranów, projektorów i komputerów nie są doprowadzone kable elektryczne i podłączenia sieci Ethernet. Wykonawca jest zobowiązany do ich instalacji wg poniższych wymogów:</w:t>
      </w:r>
    </w:p>
    <w:p w14:paraId="601DE680" w14:textId="77777777" w:rsidR="003C5E5E" w:rsidRPr="00553563" w:rsidRDefault="00465EAF" w:rsidP="003C5E5E">
      <w:pPr>
        <w:pStyle w:val="Akapitzlist"/>
        <w:numPr>
          <w:ilvl w:val="1"/>
          <w:numId w:val="20"/>
        </w:numPr>
        <w:rPr>
          <w:rFonts w:cs="Arial"/>
          <w:b/>
          <w:color w:val="222222"/>
          <w:sz w:val="22"/>
          <w:szCs w:val="22"/>
          <w:shd w:val="clear" w:color="auto" w:fill="FFFFFF"/>
        </w:rPr>
      </w:pPr>
      <w:r w:rsidRPr="00553563">
        <w:rPr>
          <w:rFonts w:cs="Arial"/>
          <w:b/>
          <w:color w:val="222222"/>
          <w:sz w:val="22"/>
          <w:szCs w:val="22"/>
          <w:shd w:val="clear" w:color="auto" w:fill="FFFFFF"/>
        </w:rPr>
        <w:t>W PRACOWNI WETERYNARYJNEJ:</w:t>
      </w:r>
    </w:p>
    <w:p w14:paraId="12301EA6" w14:textId="77777777" w:rsidR="003C5E5E" w:rsidRPr="00553563" w:rsidRDefault="00465EAF" w:rsidP="003C5E5E">
      <w:pPr>
        <w:pStyle w:val="Akapitzlist"/>
        <w:ind w:left="1440"/>
        <w:rPr>
          <w:rFonts w:cs="Arial"/>
          <w:color w:val="222222"/>
          <w:sz w:val="22"/>
          <w:szCs w:val="22"/>
          <w:shd w:val="clear" w:color="auto" w:fill="FFFFFF"/>
        </w:rPr>
      </w:pP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20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>m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kabla elektrycznego 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w osłonie plastykowej 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+ 10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m. kabla internetowego 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>i cyfrowego łączącego rzutnik z komputerem.</w:t>
      </w:r>
      <w:r w:rsidR="003C5E5E"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 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>Gniazdka elektryczne znajdują się przy podłodze. Pomieszczenia mają po 5 m wysokości.</w:t>
      </w:r>
    </w:p>
    <w:p w14:paraId="3F36F54C" w14:textId="77777777" w:rsidR="003C5E5E" w:rsidRPr="00553563" w:rsidRDefault="003C5E5E" w:rsidP="003C5E5E">
      <w:pPr>
        <w:pStyle w:val="Akapitzlist"/>
        <w:ind w:left="1440"/>
        <w:rPr>
          <w:rFonts w:cs="Arial"/>
          <w:color w:val="222222"/>
          <w:sz w:val="22"/>
          <w:szCs w:val="22"/>
          <w:shd w:val="clear" w:color="auto" w:fill="FFFFFF"/>
        </w:rPr>
      </w:pPr>
    </w:p>
    <w:p w14:paraId="6E450B1E" w14:textId="77777777" w:rsidR="00553563" w:rsidRPr="00553563" w:rsidRDefault="00553563" w:rsidP="003C5E5E">
      <w:pPr>
        <w:pStyle w:val="Akapitzlist"/>
        <w:ind w:left="1440"/>
        <w:rPr>
          <w:rFonts w:cs="Arial"/>
          <w:color w:val="222222"/>
          <w:sz w:val="22"/>
          <w:szCs w:val="22"/>
          <w:shd w:val="clear" w:color="auto" w:fill="FFFFFF"/>
        </w:rPr>
      </w:pPr>
    </w:p>
    <w:p w14:paraId="42BCFDD0" w14:textId="77777777" w:rsidR="003C5E5E" w:rsidRPr="00553563" w:rsidRDefault="00465EAF" w:rsidP="003C5E5E">
      <w:pPr>
        <w:pStyle w:val="Akapitzlist"/>
        <w:numPr>
          <w:ilvl w:val="1"/>
          <w:numId w:val="20"/>
        </w:numPr>
        <w:rPr>
          <w:rFonts w:cs="Arial"/>
          <w:color w:val="222222"/>
          <w:sz w:val="22"/>
          <w:szCs w:val="22"/>
          <w:shd w:val="clear" w:color="auto" w:fill="FFFFFF"/>
        </w:rPr>
      </w:pPr>
      <w:r w:rsidRPr="00553563">
        <w:rPr>
          <w:rFonts w:cs="Arial"/>
          <w:b/>
          <w:color w:val="222222"/>
          <w:sz w:val="22"/>
          <w:szCs w:val="22"/>
          <w:shd w:val="clear" w:color="auto" w:fill="FFFFFF"/>
        </w:rPr>
        <w:lastRenderedPageBreak/>
        <w:t>W PRACOWNI FOTOTECHNICZNEJ: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 </w:t>
      </w:r>
    </w:p>
    <w:p w14:paraId="30C24A12" w14:textId="0A4C100C" w:rsidR="006C0AD0" w:rsidRPr="00553563" w:rsidRDefault="00465EAF" w:rsidP="003C5E5E">
      <w:pPr>
        <w:pStyle w:val="Akapitzlist"/>
        <w:ind w:left="1440"/>
        <w:rPr>
          <w:rFonts w:cs="Arial"/>
          <w:color w:val="222222"/>
          <w:sz w:val="22"/>
          <w:szCs w:val="22"/>
          <w:shd w:val="clear" w:color="auto" w:fill="FFFFFF"/>
        </w:rPr>
      </w:pP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10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>m</w:t>
      </w:r>
      <w:r w:rsidRPr="00553563">
        <w:rPr>
          <w:rFonts w:cs="Arial"/>
          <w:color w:val="222222"/>
          <w:sz w:val="22"/>
          <w:szCs w:val="22"/>
          <w:shd w:val="clear" w:color="auto" w:fill="FFFFFF"/>
        </w:rPr>
        <w:t xml:space="preserve"> </w:t>
      </w:r>
      <w:r w:rsidR="006C0AD0" w:rsidRPr="00553563">
        <w:rPr>
          <w:rFonts w:cs="Arial"/>
          <w:color w:val="222222"/>
          <w:sz w:val="22"/>
          <w:szCs w:val="22"/>
          <w:shd w:val="clear" w:color="auto" w:fill="FFFFFF"/>
        </w:rPr>
        <w:t>kabla elektrycznego i internetowego w osłonach plastykowych</w:t>
      </w:r>
      <w:r w:rsidR="003C5E5E" w:rsidRPr="00553563">
        <w:rPr>
          <w:rFonts w:cs="Arial"/>
          <w:color w:val="222222"/>
          <w:sz w:val="22"/>
          <w:szCs w:val="22"/>
          <w:shd w:val="clear" w:color="auto" w:fill="FFFFFF"/>
        </w:rPr>
        <w:t>. Gniazdka elektryczne znajdują się przy podłodze. Pomieszczenia mają po 5 m wysokości.</w:t>
      </w:r>
    </w:p>
    <w:p w14:paraId="54441538" w14:textId="46FB5213" w:rsidR="00203859" w:rsidRPr="00553563" w:rsidRDefault="00203859" w:rsidP="003C5E5E">
      <w:pPr>
        <w:pStyle w:val="Akapitzlist"/>
        <w:ind w:left="720"/>
        <w:rPr>
          <w:rFonts w:cs="Arial"/>
          <w:color w:val="222222"/>
          <w:sz w:val="22"/>
          <w:szCs w:val="22"/>
          <w:shd w:val="clear" w:color="auto" w:fill="FFFFFF"/>
        </w:rPr>
      </w:pPr>
    </w:p>
    <w:p w14:paraId="52EEF549" w14:textId="17C728EB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  <w:b/>
          <w:u w:val="single"/>
        </w:rPr>
      </w:pPr>
      <w:r w:rsidRPr="00553563">
        <w:rPr>
          <w:rFonts w:ascii="Arial" w:eastAsia="Times New Roman" w:hAnsi="Arial" w:cs="Arial"/>
          <w:b/>
          <w:u w:val="single"/>
        </w:rPr>
        <w:t>Pytanie 2</w:t>
      </w:r>
    </w:p>
    <w:p w14:paraId="4E798CB2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3444D999" w14:textId="77777777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ABE6081" wp14:editId="1488E80B">
            <wp:extent cx="6645910" cy="1042124"/>
            <wp:effectExtent l="0" t="0" r="254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A289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505C8185" w14:textId="06F917CC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Odpowiedź na pytanie 2</w:t>
      </w:r>
    </w:p>
    <w:p w14:paraId="1D129F2A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07E1BB57" w14:textId="4865F665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</w:rPr>
        <w:t xml:space="preserve">Zamawiający nie dopuszcza komputerów stacjonarnych w obudowie mini </w:t>
      </w:r>
      <w:proofErr w:type="spellStart"/>
      <w:r w:rsidRPr="00553563">
        <w:rPr>
          <w:rFonts w:ascii="Arial" w:eastAsia="Times New Roman" w:hAnsi="Arial" w:cs="Arial"/>
        </w:rPr>
        <w:t>tower</w:t>
      </w:r>
      <w:proofErr w:type="spellEnd"/>
      <w:r w:rsidRPr="00553563">
        <w:rPr>
          <w:rFonts w:ascii="Arial" w:eastAsia="Times New Roman" w:hAnsi="Arial" w:cs="Arial"/>
        </w:rPr>
        <w:t xml:space="preserve">, micro </w:t>
      </w:r>
      <w:proofErr w:type="spellStart"/>
      <w:r w:rsidRPr="00553563">
        <w:rPr>
          <w:rFonts w:ascii="Arial" w:eastAsia="Times New Roman" w:hAnsi="Arial" w:cs="Arial"/>
        </w:rPr>
        <w:t>tower</w:t>
      </w:r>
      <w:proofErr w:type="spellEnd"/>
      <w:r w:rsidRPr="00553563">
        <w:rPr>
          <w:rFonts w:ascii="Arial" w:eastAsia="Times New Roman" w:hAnsi="Arial" w:cs="Arial"/>
        </w:rPr>
        <w:t xml:space="preserve"> i </w:t>
      </w:r>
      <w:proofErr w:type="spellStart"/>
      <w:r w:rsidRPr="00553563">
        <w:rPr>
          <w:rFonts w:ascii="Arial" w:eastAsia="Times New Roman" w:hAnsi="Arial" w:cs="Arial"/>
        </w:rPr>
        <w:t>tow</w:t>
      </w:r>
      <w:r w:rsidR="00241AC9" w:rsidRPr="00553563">
        <w:rPr>
          <w:rFonts w:ascii="Arial" w:eastAsia="Times New Roman" w:hAnsi="Arial" w:cs="Arial"/>
        </w:rPr>
        <w:t>er</w:t>
      </w:r>
      <w:proofErr w:type="spellEnd"/>
      <w:r w:rsidR="00241AC9" w:rsidRPr="00553563">
        <w:rPr>
          <w:rFonts w:ascii="Arial" w:eastAsia="Times New Roman" w:hAnsi="Arial" w:cs="Arial"/>
        </w:rPr>
        <w:t xml:space="preserve"> i wymaga – jak w wskazano w </w:t>
      </w:r>
      <w:r w:rsidRPr="00553563">
        <w:rPr>
          <w:rFonts w:ascii="Arial" w:eastAsia="Times New Roman" w:hAnsi="Arial" w:cs="Arial"/>
        </w:rPr>
        <w:t xml:space="preserve">OPZ – obudowy midi </w:t>
      </w:r>
      <w:proofErr w:type="spellStart"/>
      <w:r w:rsidRPr="00553563">
        <w:rPr>
          <w:rFonts w:ascii="Arial" w:eastAsia="Times New Roman" w:hAnsi="Arial" w:cs="Arial"/>
        </w:rPr>
        <w:t>tower</w:t>
      </w:r>
      <w:proofErr w:type="spellEnd"/>
      <w:r w:rsidRPr="00553563">
        <w:rPr>
          <w:rFonts w:ascii="Arial" w:eastAsia="Times New Roman" w:hAnsi="Arial" w:cs="Arial"/>
        </w:rPr>
        <w:t xml:space="preserve">. </w:t>
      </w:r>
    </w:p>
    <w:p w14:paraId="79DC9AEB" w14:textId="77777777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</w:rPr>
      </w:pPr>
    </w:p>
    <w:p w14:paraId="1F3030EB" w14:textId="6E70CE9E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 xml:space="preserve">Pytanie  3 </w:t>
      </w:r>
    </w:p>
    <w:p w14:paraId="78B384B9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16D1717A" w14:textId="77777777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33AA3CB" wp14:editId="5BAA8C9E">
            <wp:extent cx="6645910" cy="711901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86F7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7BFB2172" w14:textId="19F79AD4" w:rsidR="00203859" w:rsidRPr="00553563" w:rsidRDefault="00203859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Odpowiedź na pytanie 3</w:t>
      </w:r>
    </w:p>
    <w:p w14:paraId="6C3F013B" w14:textId="77777777" w:rsidR="001B4B52" w:rsidRPr="00553563" w:rsidRDefault="001B4B52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481F2726" w14:textId="56E99A3B" w:rsidR="00203859" w:rsidRPr="00553563" w:rsidRDefault="009472FA" w:rsidP="006C0AD0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Zgodnie z OPZ</w:t>
      </w:r>
      <w:r w:rsidR="00FA1F19">
        <w:rPr>
          <w:rFonts w:ascii="Arial" w:eastAsia="Times New Roman" w:hAnsi="Arial" w:cs="Arial"/>
        </w:rPr>
        <w:t xml:space="preserve"> ( artkuł 1) </w:t>
      </w:r>
      <w:r>
        <w:rPr>
          <w:rFonts w:ascii="Arial" w:eastAsia="Times New Roman" w:hAnsi="Arial" w:cs="Arial"/>
        </w:rPr>
        <w:t xml:space="preserve">  - </w:t>
      </w:r>
      <w:r w:rsidR="00203859" w:rsidRPr="00553563">
        <w:rPr>
          <w:rFonts w:ascii="Arial" w:eastAsia="Times New Roman" w:hAnsi="Arial" w:cs="Arial"/>
        </w:rPr>
        <w:t>Zamawiający dopuszcza zastosowanie złącza PCI-e</w:t>
      </w:r>
      <w:r>
        <w:rPr>
          <w:rFonts w:ascii="Arial" w:eastAsia="Times New Roman" w:hAnsi="Arial" w:cs="Arial"/>
        </w:rPr>
        <w:t xml:space="preserve"> (tj. PCI Express). </w:t>
      </w:r>
    </w:p>
    <w:p w14:paraId="6B4EA367" w14:textId="77777777" w:rsidR="008E1E1C" w:rsidRPr="00553563" w:rsidRDefault="008E1E1C" w:rsidP="006C0AD0">
      <w:pPr>
        <w:spacing w:after="0" w:line="240" w:lineRule="auto"/>
        <w:rPr>
          <w:rFonts w:ascii="Arial" w:eastAsia="Times New Roman" w:hAnsi="Arial" w:cs="Arial"/>
        </w:rPr>
      </w:pPr>
    </w:p>
    <w:p w14:paraId="42DFA054" w14:textId="3C129876" w:rsidR="00173161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Pytanie 4</w:t>
      </w:r>
    </w:p>
    <w:p w14:paraId="18167E60" w14:textId="77777777" w:rsidR="00173161" w:rsidRPr="00553563" w:rsidRDefault="00173161" w:rsidP="006C0AD0">
      <w:pPr>
        <w:spacing w:after="0" w:line="240" w:lineRule="auto"/>
        <w:rPr>
          <w:rFonts w:ascii="Arial" w:eastAsia="Times New Roman" w:hAnsi="Arial" w:cs="Arial"/>
        </w:rPr>
      </w:pPr>
    </w:p>
    <w:p w14:paraId="153DBF36" w14:textId="0B740FED" w:rsidR="00173161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31281D11" wp14:editId="04C1F959">
            <wp:extent cx="6645910" cy="101737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282C" w14:textId="77777777" w:rsidR="00173161" w:rsidRPr="00553563" w:rsidRDefault="00173161" w:rsidP="006C0AD0">
      <w:pPr>
        <w:spacing w:after="0" w:line="240" w:lineRule="auto"/>
        <w:rPr>
          <w:rFonts w:ascii="Arial" w:eastAsia="Times New Roman" w:hAnsi="Arial" w:cs="Arial"/>
        </w:rPr>
      </w:pPr>
    </w:p>
    <w:p w14:paraId="4B5B0A9B" w14:textId="1F75E1F8" w:rsidR="00173161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Odpowiedź na pytanie 4</w:t>
      </w:r>
    </w:p>
    <w:p w14:paraId="086AAC2E" w14:textId="7F5C2651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</w:p>
    <w:p w14:paraId="0D36E7D1" w14:textId="78B74753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  <w:color w:val="FF0000"/>
        </w:rPr>
      </w:pPr>
      <w:r w:rsidRPr="00553563">
        <w:rPr>
          <w:rFonts w:ascii="Arial" w:eastAsia="Times New Roman" w:hAnsi="Arial" w:cs="Arial"/>
        </w:rPr>
        <w:t>Zamawiający dopuszcza monitor</w:t>
      </w:r>
      <w:r w:rsidR="00241AC9" w:rsidRPr="00553563">
        <w:rPr>
          <w:rFonts w:ascii="Arial" w:eastAsia="Times New Roman" w:hAnsi="Arial" w:cs="Arial"/>
        </w:rPr>
        <w:t xml:space="preserve"> o matrycy 23,8 cala. Tym samym</w:t>
      </w:r>
      <w:r w:rsidRPr="00553563">
        <w:rPr>
          <w:rFonts w:ascii="Arial" w:eastAsia="Times New Roman" w:hAnsi="Arial" w:cs="Arial"/>
        </w:rPr>
        <w:t xml:space="preserve"> </w:t>
      </w:r>
      <w:r w:rsidRPr="00553563">
        <w:rPr>
          <w:rFonts w:ascii="Arial" w:eastAsia="Times New Roman" w:hAnsi="Arial" w:cs="Arial"/>
          <w:b/>
          <w:color w:val="FF0000"/>
        </w:rPr>
        <w:t xml:space="preserve">Zamawiający dokonuje  zmiany OPZ w  tym  zakresie. </w:t>
      </w:r>
    </w:p>
    <w:p w14:paraId="0F0EEA63" w14:textId="12CAD053" w:rsidR="006C0AD0" w:rsidRPr="00553563" w:rsidRDefault="006C0AD0" w:rsidP="006C0AD0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***</w:t>
      </w:r>
    </w:p>
    <w:p w14:paraId="2A377BA4" w14:textId="7E93BE93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  <w:color w:val="FF0000"/>
        </w:rPr>
      </w:pPr>
    </w:p>
    <w:p w14:paraId="0503188C" w14:textId="707C0FC2" w:rsidR="006C0AD0" w:rsidRDefault="006C0AD0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</w:rPr>
        <w:t>W OPZ</w:t>
      </w:r>
      <w:r w:rsidR="00553563" w:rsidRPr="00553563">
        <w:rPr>
          <w:rFonts w:ascii="Arial" w:eastAsia="Times New Roman" w:hAnsi="Arial" w:cs="Arial"/>
        </w:rPr>
        <w:t xml:space="preserve"> w opisie artykułu 1 (komponent</w:t>
      </w:r>
      <w:r w:rsidRPr="00553563">
        <w:rPr>
          <w:rFonts w:ascii="Arial" w:eastAsia="Times New Roman" w:hAnsi="Arial" w:cs="Arial"/>
        </w:rPr>
        <w:t>: Monitor) kolumn</w:t>
      </w:r>
      <w:r w:rsidR="00553563" w:rsidRPr="00553563">
        <w:rPr>
          <w:rFonts w:ascii="Arial" w:eastAsia="Times New Roman" w:hAnsi="Arial" w:cs="Arial"/>
        </w:rPr>
        <w:t>a</w:t>
      </w:r>
      <w:r w:rsidR="009472FA">
        <w:rPr>
          <w:rFonts w:ascii="Arial" w:eastAsia="Times New Roman" w:hAnsi="Arial" w:cs="Arial"/>
        </w:rPr>
        <w:t xml:space="preserve"> pn.: „</w:t>
      </w:r>
      <w:r w:rsidR="00FA1F19">
        <w:rPr>
          <w:rFonts w:ascii="Arial" w:eastAsia="Times New Roman" w:hAnsi="Arial" w:cs="Arial"/>
        </w:rPr>
        <w:t>P</w:t>
      </w:r>
      <w:r w:rsidR="009472FA">
        <w:rPr>
          <w:rFonts w:ascii="Arial" w:eastAsia="Times New Roman" w:hAnsi="Arial" w:cs="Arial"/>
        </w:rPr>
        <w:t>rzekątna</w:t>
      </w:r>
      <w:r w:rsidR="00553563" w:rsidRPr="00553563">
        <w:rPr>
          <w:rFonts w:ascii="Arial" w:eastAsia="Times New Roman" w:hAnsi="Arial" w:cs="Arial"/>
        </w:rPr>
        <w:t xml:space="preserve"> ekranu</w:t>
      </w:r>
      <w:r w:rsidR="009472FA">
        <w:rPr>
          <w:rFonts w:ascii="Arial" w:eastAsia="Times New Roman" w:hAnsi="Arial" w:cs="Arial"/>
        </w:rPr>
        <w:t>”</w:t>
      </w:r>
      <w:r w:rsidR="00553563" w:rsidRPr="00553563">
        <w:rPr>
          <w:rFonts w:ascii="Arial" w:eastAsia="Times New Roman" w:hAnsi="Arial" w:cs="Arial"/>
        </w:rPr>
        <w:t xml:space="preserve"> otrzymuje brzmienie: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7321"/>
      </w:tblGrid>
      <w:tr w:rsidR="00FA1F19" w:rsidRPr="00A2759D" w14:paraId="271D21BE" w14:textId="77777777" w:rsidTr="003F02CE">
        <w:tc>
          <w:tcPr>
            <w:tcW w:w="1499" w:type="pct"/>
            <w:shd w:val="clear" w:color="auto" w:fill="auto"/>
          </w:tcPr>
          <w:p w14:paraId="5ADDF6CB" w14:textId="77777777" w:rsidR="00FA1F19" w:rsidRPr="00A2759D" w:rsidRDefault="00FA1F19" w:rsidP="003F02CE">
            <w:pPr>
              <w:rPr>
                <w:rFonts w:ascii="Calibri" w:eastAsia="Times New Roman" w:hAnsi="Calibri" w:cs="Calibri"/>
                <w:lang w:val="en-US"/>
              </w:rPr>
            </w:pPr>
            <w:proofErr w:type="spellStart"/>
            <w:r w:rsidRPr="00A2759D">
              <w:rPr>
                <w:rFonts w:ascii="Calibri" w:eastAsia="Times New Roman" w:hAnsi="Calibri" w:cs="Calibri"/>
                <w:lang w:val="en-US"/>
              </w:rPr>
              <w:t>Przekątna</w:t>
            </w:r>
            <w:proofErr w:type="spellEnd"/>
            <w:r w:rsidRPr="00A2759D">
              <w:rPr>
                <w:rFonts w:ascii="Calibri" w:eastAsia="Times New Roman" w:hAnsi="Calibri" w:cs="Calibri"/>
                <w:lang w:val="en-US"/>
              </w:rPr>
              <w:t xml:space="preserve"> </w:t>
            </w:r>
            <w:proofErr w:type="spellStart"/>
            <w:r w:rsidRPr="00A2759D">
              <w:rPr>
                <w:rFonts w:ascii="Calibri" w:eastAsia="Times New Roman" w:hAnsi="Calibri" w:cs="Calibri"/>
                <w:lang w:val="en-US"/>
              </w:rPr>
              <w:t>ekranu</w:t>
            </w:r>
            <w:proofErr w:type="spellEnd"/>
          </w:p>
        </w:tc>
        <w:tc>
          <w:tcPr>
            <w:tcW w:w="3501" w:type="pct"/>
            <w:shd w:val="clear" w:color="auto" w:fill="auto"/>
          </w:tcPr>
          <w:p w14:paraId="1051A46A" w14:textId="636D70BC" w:rsidR="00FA1F19" w:rsidRPr="00A2759D" w:rsidRDefault="00FA1F19" w:rsidP="003F02CE">
            <w:pPr>
              <w:rPr>
                <w:rFonts w:ascii="Calibri" w:hAnsi="Calibri"/>
              </w:rPr>
            </w:pPr>
            <w:r>
              <w:rPr>
                <w:rFonts w:ascii="Calibri" w:eastAsia="Times New Roman" w:hAnsi="Calibri" w:cs="Calibri"/>
                <w:lang w:val="en-US"/>
              </w:rPr>
              <w:t>Min. 23,8</w:t>
            </w:r>
            <w:r w:rsidRPr="00A2759D">
              <w:rPr>
                <w:rFonts w:ascii="Calibri" w:eastAsia="Times New Roman" w:hAnsi="Calibri" w:cs="Calibri"/>
                <w:lang w:val="en-US"/>
              </w:rPr>
              <w:t>"</w:t>
            </w:r>
          </w:p>
        </w:tc>
      </w:tr>
    </w:tbl>
    <w:p w14:paraId="233C498A" w14:textId="77777777" w:rsidR="00FA1F19" w:rsidRPr="00553563" w:rsidRDefault="00FA1F19" w:rsidP="006C0AD0">
      <w:pPr>
        <w:spacing w:after="0" w:line="240" w:lineRule="auto"/>
        <w:rPr>
          <w:rFonts w:ascii="Arial" w:eastAsia="Times New Roman" w:hAnsi="Arial" w:cs="Arial"/>
        </w:rPr>
      </w:pPr>
    </w:p>
    <w:p w14:paraId="634B28AF" w14:textId="77777777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  <w:color w:val="FF0000"/>
        </w:rPr>
      </w:pPr>
    </w:p>
    <w:p w14:paraId="7EB2C86D" w14:textId="593B32C4" w:rsidR="00173161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Pytanie 5</w:t>
      </w:r>
    </w:p>
    <w:p w14:paraId="2BC001EC" w14:textId="77777777" w:rsidR="00173161" w:rsidRPr="00553563" w:rsidRDefault="00173161" w:rsidP="006C0AD0">
      <w:pPr>
        <w:spacing w:after="0" w:line="240" w:lineRule="auto"/>
        <w:rPr>
          <w:rFonts w:ascii="Arial" w:eastAsia="Times New Roman" w:hAnsi="Arial" w:cs="Arial"/>
        </w:rPr>
      </w:pPr>
    </w:p>
    <w:p w14:paraId="00168C30" w14:textId="7CF4F1A2" w:rsidR="00173161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22A8AF6D" wp14:editId="21A62657">
            <wp:extent cx="6645910" cy="653477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AB8E" w14:textId="77777777" w:rsidR="00173161" w:rsidRPr="00553563" w:rsidRDefault="00173161" w:rsidP="006C0AD0">
      <w:pPr>
        <w:spacing w:after="0" w:line="240" w:lineRule="auto"/>
        <w:rPr>
          <w:rFonts w:ascii="Arial" w:eastAsia="Times New Roman" w:hAnsi="Arial" w:cs="Arial"/>
        </w:rPr>
      </w:pPr>
    </w:p>
    <w:p w14:paraId="0D1E678B" w14:textId="77777777" w:rsidR="00173161" w:rsidRPr="00553563" w:rsidRDefault="00173161" w:rsidP="006C0AD0">
      <w:pPr>
        <w:spacing w:after="0" w:line="240" w:lineRule="auto"/>
        <w:rPr>
          <w:rFonts w:ascii="Arial" w:eastAsia="Times New Roman" w:hAnsi="Arial" w:cs="Arial"/>
        </w:rPr>
      </w:pPr>
    </w:p>
    <w:p w14:paraId="6276F179" w14:textId="79AEE119" w:rsidR="008E1E1C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 xml:space="preserve">Odpowiedź na pytanie 5 </w:t>
      </w:r>
    </w:p>
    <w:p w14:paraId="44FE64D5" w14:textId="6E6F16D1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</w:p>
    <w:p w14:paraId="36CB4F28" w14:textId="6B65D04A" w:rsidR="004F505A" w:rsidRPr="00553563" w:rsidRDefault="00553563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</w:rPr>
        <w:t xml:space="preserve">Zamawiający wymaga </w:t>
      </w:r>
      <w:r w:rsidR="004F505A" w:rsidRPr="00553563">
        <w:rPr>
          <w:rFonts w:ascii="Arial" w:eastAsia="Times New Roman" w:hAnsi="Arial" w:cs="Arial"/>
        </w:rPr>
        <w:t>statywu ko</w:t>
      </w:r>
      <w:r w:rsidRPr="00553563">
        <w:rPr>
          <w:rFonts w:ascii="Arial" w:eastAsia="Times New Roman" w:hAnsi="Arial" w:cs="Arial"/>
        </w:rPr>
        <w:t>lumnowego, jak zostało wskazane</w:t>
      </w:r>
      <w:r w:rsidR="004F505A" w:rsidRPr="00553563">
        <w:rPr>
          <w:rFonts w:ascii="Arial" w:eastAsia="Times New Roman" w:hAnsi="Arial" w:cs="Arial"/>
        </w:rPr>
        <w:t xml:space="preserve"> w OPZ.</w:t>
      </w:r>
    </w:p>
    <w:p w14:paraId="3897DD31" w14:textId="77777777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</w:p>
    <w:p w14:paraId="1D3E24C9" w14:textId="7415F960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</w:p>
    <w:p w14:paraId="0A0CC739" w14:textId="350D7253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Pytanie 6</w:t>
      </w:r>
    </w:p>
    <w:p w14:paraId="5FE7A59A" w14:textId="33A72744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7C07EC37" wp14:editId="1014DBFA">
            <wp:extent cx="6645910" cy="259951"/>
            <wp:effectExtent l="0" t="0" r="254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A2FB3" w14:textId="2A1FCD4D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 xml:space="preserve">Odpowiedź na pytanie 6 </w:t>
      </w:r>
    </w:p>
    <w:p w14:paraId="2113D8D8" w14:textId="7FB166D0" w:rsidR="004F505A" w:rsidRDefault="004F505A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</w:rPr>
        <w:t>Zamaw</w:t>
      </w:r>
      <w:r w:rsidR="00553563" w:rsidRPr="00553563">
        <w:rPr>
          <w:rFonts w:ascii="Arial" w:eastAsia="Times New Roman" w:hAnsi="Arial" w:cs="Arial"/>
        </w:rPr>
        <w:t>iający nie dopuszcza statuty aluminiowego (</w:t>
      </w:r>
      <w:proofErr w:type="spellStart"/>
      <w:r w:rsidRPr="00553563">
        <w:rPr>
          <w:rFonts w:ascii="Arial" w:eastAsia="Times New Roman" w:hAnsi="Arial" w:cs="Arial"/>
        </w:rPr>
        <w:t>tripod</w:t>
      </w:r>
      <w:proofErr w:type="spellEnd"/>
      <w:r w:rsidRPr="00553563">
        <w:rPr>
          <w:rFonts w:ascii="Arial" w:eastAsia="Times New Roman" w:hAnsi="Arial" w:cs="Arial"/>
        </w:rPr>
        <w:t xml:space="preserve">) o regulowanej  wysokości z  zakresu 51,4  - 167, 9 cm. </w:t>
      </w:r>
    </w:p>
    <w:p w14:paraId="53C22383" w14:textId="77777777" w:rsidR="009472FA" w:rsidRPr="00553563" w:rsidRDefault="009472FA" w:rsidP="006C0AD0">
      <w:pPr>
        <w:spacing w:after="0" w:line="240" w:lineRule="auto"/>
        <w:rPr>
          <w:rFonts w:ascii="Arial" w:eastAsia="Times New Roman" w:hAnsi="Arial" w:cs="Arial"/>
        </w:rPr>
      </w:pPr>
    </w:p>
    <w:p w14:paraId="5DD96E28" w14:textId="12D2FE90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Pytanie 7</w:t>
      </w:r>
    </w:p>
    <w:p w14:paraId="4D28B4E6" w14:textId="4A594695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7D51F5F2" wp14:editId="254C1B6C">
            <wp:extent cx="6645910" cy="1765390"/>
            <wp:effectExtent l="0" t="0" r="254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5AE66" w14:textId="412860F1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</w:p>
    <w:p w14:paraId="451BC495" w14:textId="34D844EE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  <w:b/>
        </w:rPr>
      </w:pPr>
      <w:r w:rsidRPr="00553563">
        <w:rPr>
          <w:rFonts w:ascii="Arial" w:eastAsia="Times New Roman" w:hAnsi="Arial" w:cs="Arial"/>
          <w:b/>
        </w:rPr>
        <w:t>Odpowiedź na pytanie 7</w:t>
      </w:r>
    </w:p>
    <w:p w14:paraId="744B7B1A" w14:textId="09A6BCEC" w:rsidR="004F505A" w:rsidRPr="00553563" w:rsidRDefault="004F505A" w:rsidP="006C0AD0">
      <w:pPr>
        <w:spacing w:after="0" w:line="240" w:lineRule="auto"/>
        <w:rPr>
          <w:rFonts w:ascii="Arial" w:eastAsia="Times New Roman" w:hAnsi="Arial" w:cs="Arial"/>
        </w:rPr>
      </w:pPr>
      <w:r w:rsidRPr="00553563">
        <w:rPr>
          <w:rFonts w:ascii="Arial" w:eastAsia="Times New Roman" w:hAnsi="Arial" w:cs="Arial"/>
        </w:rPr>
        <w:t xml:space="preserve">Zamawiający dopuszcza  programy, które oprócz sprzedaży licencji  wieczystych posiadają sublicencje na okres min. 5 lat. </w:t>
      </w:r>
    </w:p>
    <w:p w14:paraId="5CAA691F" w14:textId="77777777" w:rsidR="006C0AD0" w:rsidRPr="00553563" w:rsidRDefault="006C0AD0" w:rsidP="006C0AD0">
      <w:pPr>
        <w:spacing w:after="0" w:line="240" w:lineRule="auto"/>
        <w:rPr>
          <w:rFonts w:ascii="Arial" w:eastAsia="Times New Roman" w:hAnsi="Arial" w:cs="Arial"/>
        </w:rPr>
      </w:pPr>
    </w:p>
    <w:p w14:paraId="06A6B8EC" w14:textId="76B0B318" w:rsidR="00465EAF" w:rsidRPr="00553563" w:rsidRDefault="00465EAF" w:rsidP="006C0AD0">
      <w:pPr>
        <w:keepNext/>
        <w:keepLines/>
        <w:spacing w:after="0" w:line="240" w:lineRule="auto"/>
        <w:jc w:val="both"/>
        <w:rPr>
          <w:rFonts w:ascii="Arial" w:hAnsi="Arial" w:cs="Arial"/>
          <w:bCs/>
        </w:rPr>
      </w:pPr>
      <w:r w:rsidRPr="00553563">
        <w:rPr>
          <w:rFonts w:ascii="Arial" w:eastAsia="Times New Roman" w:hAnsi="Arial" w:cs="Arial"/>
          <w:b/>
          <w:color w:val="FF0000"/>
        </w:rPr>
        <w:lastRenderedPageBreak/>
        <w:t>Zamawiający</w:t>
      </w:r>
      <w:r w:rsidR="004F505A" w:rsidRPr="00553563">
        <w:rPr>
          <w:rFonts w:ascii="Arial" w:eastAsia="Times New Roman" w:hAnsi="Arial" w:cs="Arial"/>
          <w:b/>
          <w:color w:val="FF0000"/>
        </w:rPr>
        <w:t xml:space="preserve"> </w:t>
      </w:r>
      <w:r w:rsidR="00553563" w:rsidRPr="00553563">
        <w:rPr>
          <w:rFonts w:ascii="Arial" w:eastAsia="Times New Roman" w:hAnsi="Arial" w:cs="Arial"/>
          <w:b/>
          <w:color w:val="FF0000"/>
        </w:rPr>
        <w:t>dokonuje</w:t>
      </w:r>
      <w:r w:rsidRPr="00553563">
        <w:rPr>
          <w:rFonts w:ascii="Arial" w:eastAsia="Times New Roman" w:hAnsi="Arial" w:cs="Arial"/>
          <w:b/>
          <w:color w:val="FF0000"/>
        </w:rPr>
        <w:t xml:space="preserve"> zmiany OPZ</w:t>
      </w:r>
      <w:r w:rsidRPr="00553563">
        <w:rPr>
          <w:rFonts w:ascii="Arial" w:eastAsia="Times New Roman" w:hAnsi="Arial" w:cs="Arial"/>
          <w:color w:val="FF0000"/>
        </w:rPr>
        <w:t xml:space="preserve"> </w:t>
      </w:r>
      <w:r w:rsidRPr="00553563">
        <w:rPr>
          <w:rFonts w:ascii="Arial" w:eastAsia="Times New Roman" w:hAnsi="Arial" w:cs="Arial"/>
        </w:rPr>
        <w:t xml:space="preserve">i wyjaśnia, że </w:t>
      </w:r>
      <w:r w:rsidRPr="00553563">
        <w:rPr>
          <w:rFonts w:ascii="Arial" w:hAnsi="Arial" w:cs="Arial"/>
          <w:bCs/>
        </w:rPr>
        <w:t>z uwagi na wymagania egzaminacyjne dla zawodu fototechnik Zamawiający wymaga konkretnego oprogramowania do grafiki (Adobe)  i nie ma możliwości  zastosowania rozwiązań równoważnych. Wymag</w:t>
      </w:r>
      <w:r w:rsidR="00553563" w:rsidRPr="00553563">
        <w:rPr>
          <w:rFonts w:ascii="Arial" w:hAnsi="Arial" w:cs="Arial"/>
          <w:bCs/>
        </w:rPr>
        <w:t>ania</w:t>
      </w:r>
      <w:r w:rsidRPr="00553563">
        <w:rPr>
          <w:rFonts w:ascii="Arial" w:hAnsi="Arial" w:cs="Arial"/>
          <w:bCs/>
        </w:rPr>
        <w:t xml:space="preserve"> te  wynikają  ze wskazań  Okręgowej Komisji Egzaminacyjnej w Łodzi – informacje poniżej. </w:t>
      </w:r>
    </w:p>
    <w:p w14:paraId="756E5EE3" w14:textId="263B0DE6" w:rsidR="006C0AD0" w:rsidRPr="00553563" w:rsidRDefault="006C0AD0" w:rsidP="006C0AD0">
      <w:pPr>
        <w:keepNext/>
        <w:keepLines/>
        <w:spacing w:after="0" w:line="240" w:lineRule="auto"/>
        <w:jc w:val="both"/>
        <w:rPr>
          <w:rFonts w:ascii="Arial" w:hAnsi="Arial" w:cs="Arial"/>
          <w:bCs/>
        </w:rPr>
      </w:pPr>
    </w:p>
    <w:p w14:paraId="4290E587" w14:textId="69B633CF" w:rsidR="006C0AD0" w:rsidRPr="00553563" w:rsidRDefault="006C0AD0" w:rsidP="006C0AD0">
      <w:pPr>
        <w:keepNext/>
        <w:keepLines/>
        <w:spacing w:after="0" w:line="240" w:lineRule="auto"/>
        <w:jc w:val="both"/>
        <w:rPr>
          <w:rFonts w:ascii="Arial" w:hAnsi="Arial" w:cs="Arial"/>
          <w:bCs/>
        </w:rPr>
      </w:pPr>
    </w:p>
    <w:p w14:paraId="0DEE849D" w14:textId="77777777" w:rsidR="006C0AD0" w:rsidRPr="00553563" w:rsidRDefault="006C0AD0" w:rsidP="006C0AD0">
      <w:pPr>
        <w:keepNext/>
        <w:keepLines/>
        <w:spacing w:after="0" w:line="240" w:lineRule="auto"/>
        <w:jc w:val="both"/>
        <w:rPr>
          <w:rFonts w:ascii="Arial" w:hAnsi="Arial" w:cs="Arial"/>
          <w:bCs/>
        </w:rPr>
      </w:pPr>
    </w:p>
    <w:p w14:paraId="3FAA417B" w14:textId="77777777" w:rsidR="00465EAF" w:rsidRPr="00553563" w:rsidRDefault="00465EAF" w:rsidP="006C0AD0">
      <w:pPr>
        <w:spacing w:after="0" w:line="240" w:lineRule="auto"/>
        <w:ind w:right="-142"/>
        <w:jc w:val="center"/>
        <w:rPr>
          <w:rFonts w:ascii="Arial" w:eastAsia="Calibri" w:hAnsi="Arial" w:cs="Arial"/>
          <w:b/>
        </w:rPr>
      </w:pPr>
      <w:bookmarkStart w:id="2" w:name="_Toc304226397"/>
      <w:r w:rsidRPr="00553563">
        <w:rPr>
          <w:rFonts w:ascii="Arial" w:eastAsia="Calibri" w:hAnsi="Arial" w:cs="Arial"/>
          <w:b/>
        </w:rPr>
        <w:t>Wyposażenie stanowisk egzaminacyjnych</w:t>
      </w:r>
    </w:p>
    <w:p w14:paraId="019ED4AB" w14:textId="77777777" w:rsidR="00465EAF" w:rsidRPr="00553563" w:rsidRDefault="00465EAF" w:rsidP="006C0AD0">
      <w:pPr>
        <w:spacing w:after="0" w:line="240" w:lineRule="auto"/>
        <w:ind w:left="-142" w:right="-142"/>
        <w:jc w:val="center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2018 r.</w:t>
      </w:r>
    </w:p>
    <w:p w14:paraId="45515473" w14:textId="77777777" w:rsidR="00465EAF" w:rsidRPr="00553563" w:rsidRDefault="00465EAF" w:rsidP="006C0AD0">
      <w:pPr>
        <w:spacing w:after="0" w:line="240" w:lineRule="auto"/>
        <w:ind w:right="-142"/>
        <w:jc w:val="center"/>
        <w:rPr>
          <w:rFonts w:ascii="Arial" w:eastAsia="Calibri" w:hAnsi="Arial" w:cs="Arial"/>
          <w:b/>
        </w:rPr>
      </w:pPr>
    </w:p>
    <w:p w14:paraId="5C219FAF" w14:textId="77777777" w:rsidR="00465EAF" w:rsidRPr="00553563" w:rsidRDefault="00465EAF" w:rsidP="006C0AD0">
      <w:pPr>
        <w:spacing w:after="0" w:line="240" w:lineRule="auto"/>
        <w:ind w:right="-528"/>
        <w:jc w:val="both"/>
        <w:rPr>
          <w:rFonts w:ascii="Arial" w:eastAsia="Calibri" w:hAnsi="Arial" w:cs="Arial"/>
          <w:b/>
        </w:rPr>
      </w:pPr>
    </w:p>
    <w:bookmarkEnd w:id="2"/>
    <w:p w14:paraId="10F7F510" w14:textId="77777777" w:rsidR="00465EAF" w:rsidRPr="00553563" w:rsidRDefault="00465EAF" w:rsidP="006C0AD0">
      <w:pPr>
        <w:spacing w:after="0" w:line="240" w:lineRule="auto"/>
        <w:ind w:left="851" w:hanging="851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A.20. Rejestracja i obróbka obrazu</w:t>
      </w:r>
    </w:p>
    <w:p w14:paraId="13811D4A" w14:textId="77777777" w:rsidR="00465EAF" w:rsidRPr="00553563" w:rsidRDefault="00465EAF" w:rsidP="006C0AD0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Tabela 1. Powiązanie kwalifikacji z zawodami</w:t>
      </w:r>
    </w:p>
    <w:tbl>
      <w:tblPr>
        <w:tblW w:w="4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9"/>
        <w:gridCol w:w="4174"/>
        <w:gridCol w:w="1573"/>
        <w:gridCol w:w="2930"/>
      </w:tblGrid>
      <w:tr w:rsidR="00465EAF" w:rsidRPr="00553563" w14:paraId="337617C5" w14:textId="77777777" w:rsidTr="005432CF">
        <w:trPr>
          <w:trHeight w:val="340"/>
        </w:trPr>
        <w:tc>
          <w:tcPr>
            <w:tcW w:w="753" w:type="pct"/>
            <w:shd w:val="clear" w:color="auto" w:fill="A6A6A6"/>
            <w:vAlign w:val="center"/>
          </w:tcPr>
          <w:p w14:paraId="5B4D5561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553563">
              <w:rPr>
                <w:rFonts w:ascii="Arial" w:eastAsia="Calibri" w:hAnsi="Arial" w:cs="Arial"/>
                <w:b/>
              </w:rPr>
              <w:t>Oznaczenie kwalifikacji</w:t>
            </w:r>
          </w:p>
        </w:tc>
        <w:tc>
          <w:tcPr>
            <w:tcW w:w="2043" w:type="pct"/>
            <w:shd w:val="clear" w:color="auto" w:fill="A6A6A6"/>
            <w:vAlign w:val="center"/>
          </w:tcPr>
          <w:p w14:paraId="40D15E9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553563">
              <w:rPr>
                <w:rFonts w:ascii="Arial" w:eastAsia="Calibri" w:hAnsi="Arial" w:cs="Arial"/>
                <w:b/>
              </w:rPr>
              <w:t>Nazwa kwalifikacji</w:t>
            </w:r>
          </w:p>
        </w:tc>
        <w:tc>
          <w:tcPr>
            <w:tcW w:w="770" w:type="pct"/>
            <w:shd w:val="clear" w:color="auto" w:fill="A6A6A6"/>
            <w:noWrap/>
            <w:vAlign w:val="center"/>
            <w:hideMark/>
          </w:tcPr>
          <w:p w14:paraId="3B271728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pl-PL"/>
              </w:rPr>
            </w:pPr>
            <w:r w:rsidRPr="00553563">
              <w:rPr>
                <w:rFonts w:ascii="Arial" w:hAnsi="Arial" w:cs="Arial"/>
                <w:b/>
                <w:lang w:eastAsia="pl-PL"/>
              </w:rPr>
              <w:t>Symbol cyfrowy zawodu</w:t>
            </w:r>
          </w:p>
        </w:tc>
        <w:tc>
          <w:tcPr>
            <w:tcW w:w="1434" w:type="pct"/>
            <w:shd w:val="clear" w:color="auto" w:fill="A6A6A6"/>
            <w:noWrap/>
            <w:vAlign w:val="center"/>
            <w:hideMark/>
          </w:tcPr>
          <w:p w14:paraId="65B031DF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pl-PL"/>
              </w:rPr>
            </w:pPr>
            <w:r w:rsidRPr="00553563">
              <w:rPr>
                <w:rFonts w:ascii="Arial" w:hAnsi="Arial" w:cs="Arial"/>
                <w:b/>
                <w:lang w:eastAsia="pl-PL"/>
              </w:rPr>
              <w:t>Nazwa zawodu</w:t>
            </w:r>
          </w:p>
        </w:tc>
      </w:tr>
      <w:tr w:rsidR="00465EAF" w:rsidRPr="00553563" w14:paraId="0A813970" w14:textId="77777777" w:rsidTr="005432CF">
        <w:trPr>
          <w:trHeight w:val="340"/>
        </w:trPr>
        <w:tc>
          <w:tcPr>
            <w:tcW w:w="753" w:type="pct"/>
            <w:vMerge w:val="restart"/>
            <w:vAlign w:val="center"/>
          </w:tcPr>
          <w:p w14:paraId="547ABFA6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eastAsia="Calibri" w:hAnsi="Arial" w:cs="Arial"/>
              </w:rPr>
              <w:t>A.20.</w:t>
            </w:r>
          </w:p>
        </w:tc>
        <w:tc>
          <w:tcPr>
            <w:tcW w:w="2043" w:type="pct"/>
            <w:vMerge w:val="restart"/>
            <w:vAlign w:val="center"/>
          </w:tcPr>
          <w:p w14:paraId="04173067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eastAsia="Calibri" w:hAnsi="Arial" w:cs="Arial"/>
              </w:rPr>
              <w:t>Rejestracja i obróbka obrazu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08A8A4E1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>343101</w:t>
            </w:r>
          </w:p>
        </w:tc>
        <w:tc>
          <w:tcPr>
            <w:tcW w:w="1434" w:type="pct"/>
            <w:shd w:val="clear" w:color="auto" w:fill="auto"/>
            <w:noWrap/>
            <w:vAlign w:val="center"/>
            <w:hideMark/>
          </w:tcPr>
          <w:p w14:paraId="48CA0DD3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>Fotograf</w:t>
            </w:r>
          </w:p>
        </w:tc>
      </w:tr>
      <w:tr w:rsidR="00465EAF" w:rsidRPr="00553563" w14:paraId="134B19BC" w14:textId="77777777" w:rsidTr="005432CF">
        <w:trPr>
          <w:trHeight w:val="340"/>
        </w:trPr>
        <w:tc>
          <w:tcPr>
            <w:tcW w:w="753" w:type="pct"/>
            <w:vMerge/>
            <w:vAlign w:val="center"/>
          </w:tcPr>
          <w:p w14:paraId="1A8532BD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043" w:type="pct"/>
            <w:vMerge/>
            <w:vAlign w:val="center"/>
          </w:tcPr>
          <w:p w14:paraId="02F84738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70" w:type="pct"/>
            <w:shd w:val="clear" w:color="auto" w:fill="auto"/>
            <w:noWrap/>
            <w:vAlign w:val="center"/>
          </w:tcPr>
          <w:p w14:paraId="09D0D88F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>343104</w:t>
            </w:r>
          </w:p>
        </w:tc>
        <w:tc>
          <w:tcPr>
            <w:tcW w:w="1434" w:type="pct"/>
            <w:shd w:val="clear" w:color="auto" w:fill="auto"/>
            <w:noWrap/>
            <w:vAlign w:val="center"/>
          </w:tcPr>
          <w:p w14:paraId="2C1095AF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>Fototechnik</w:t>
            </w:r>
          </w:p>
        </w:tc>
      </w:tr>
    </w:tbl>
    <w:p w14:paraId="4326EA3F" w14:textId="77777777" w:rsidR="00465EAF" w:rsidRPr="00553563" w:rsidRDefault="00465EAF" w:rsidP="006C0AD0">
      <w:pPr>
        <w:tabs>
          <w:tab w:val="left" w:pos="851"/>
        </w:tabs>
        <w:spacing w:after="0" w:line="240" w:lineRule="auto"/>
        <w:jc w:val="both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Opis wyposażenia ośrodka egzaminacyjnego</w:t>
      </w:r>
    </w:p>
    <w:p w14:paraId="46F543C6" w14:textId="77777777" w:rsidR="00465EAF" w:rsidRPr="00553563" w:rsidRDefault="00465EAF" w:rsidP="006C0AD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Arial" w:eastAsia="Calibri" w:hAnsi="Arial" w:cs="Arial"/>
        </w:rPr>
      </w:pPr>
      <w:r w:rsidRPr="00553563">
        <w:rPr>
          <w:rFonts w:ascii="Arial" w:eastAsia="Calibri" w:hAnsi="Arial" w:cs="Arial"/>
          <w:b/>
        </w:rPr>
        <w:t>Miejsce egzaminowania</w:t>
      </w:r>
      <w:r w:rsidRPr="00553563">
        <w:rPr>
          <w:rFonts w:ascii="Arial" w:eastAsia="Calibri" w:hAnsi="Arial" w:cs="Arial"/>
        </w:rPr>
        <w:t xml:space="preserve"> wyposażone w </w:t>
      </w:r>
      <w:r w:rsidRPr="00553563">
        <w:rPr>
          <w:rFonts w:ascii="Arial" w:eastAsia="Calibri" w:hAnsi="Arial" w:cs="Arial"/>
          <w:u w:val="single"/>
        </w:rPr>
        <w:t>jednoosobowe</w:t>
      </w:r>
      <w:r w:rsidRPr="00553563">
        <w:rPr>
          <w:rFonts w:ascii="Arial" w:eastAsia="Calibri" w:hAnsi="Arial" w:cs="Arial"/>
        </w:rPr>
        <w:t xml:space="preserve"> stanowiska komputerowe do edycji i przetwarzania obrazu fotograficznego i stanowiska do fotografowania zapewniające samodzielne wykonanie zadania egzaminacyjnego, spełniające wymagania wynikające z przepisów bezpieczeństwa i higieny pracy i ochrony przeciwpożarowej oraz ochrony środowiska.</w:t>
      </w:r>
    </w:p>
    <w:p w14:paraId="4A35CCA9" w14:textId="77777777" w:rsidR="00465EAF" w:rsidRPr="00553563" w:rsidRDefault="00465EAF" w:rsidP="006C0AD0">
      <w:pPr>
        <w:tabs>
          <w:tab w:val="left" w:pos="3261"/>
        </w:tabs>
        <w:spacing w:after="0" w:line="240" w:lineRule="auto"/>
        <w:rPr>
          <w:rFonts w:ascii="Arial" w:hAnsi="Arial" w:cs="Arial"/>
          <w:lang w:eastAsia="x-none"/>
        </w:rPr>
      </w:pPr>
      <w:r w:rsidRPr="00553563">
        <w:rPr>
          <w:rFonts w:ascii="Arial" w:hAnsi="Arial" w:cs="Arial"/>
          <w:lang w:eastAsia="x-none"/>
        </w:rPr>
        <w:t>Zalecane jest przygotowanie stanowisk komputerowych i stanowisk do fotografowania w proporcji nie większej niż 3:1.</w:t>
      </w:r>
    </w:p>
    <w:p w14:paraId="0CF93F0C" w14:textId="77777777" w:rsidR="00465EAF" w:rsidRPr="00553563" w:rsidRDefault="00465EAF" w:rsidP="006C0AD0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Tabela 2. Wyposażenie miejsca egzaminowania</w:t>
      </w:r>
    </w:p>
    <w:tbl>
      <w:tblPr>
        <w:tblW w:w="9615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"/>
        <w:gridCol w:w="6096"/>
        <w:gridCol w:w="1134"/>
        <w:gridCol w:w="1840"/>
      </w:tblGrid>
      <w:tr w:rsidR="00465EAF" w:rsidRPr="00553563" w14:paraId="7E614646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F4660E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Lp.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FC17DA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Wyposażenie dodatkowe i uzupełniające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2BEE3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Jednostka miary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5DD27F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Liczba</w:t>
            </w:r>
          </w:p>
        </w:tc>
      </w:tr>
      <w:tr w:rsidR="00465EAF" w:rsidRPr="00553563" w14:paraId="4D51B9B4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DA19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D5DD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Stolik i krzesła dla zespołu nadzorującego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3E9A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6014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w zależności od składu zespołu</w:t>
            </w:r>
          </w:p>
        </w:tc>
      </w:tr>
      <w:tr w:rsidR="00465EAF" w:rsidRPr="00553563" w14:paraId="64803E40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1172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213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Stolik i krzesło dla obserwatora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672C0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05B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  <w:tr w:rsidR="00465EAF" w:rsidRPr="00553563" w14:paraId="147F9FF6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0D1F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1190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Tablica szkolna/plansza do zapisania czasu rozpoczęcia i zakończenia pracy zdających (kreda lub pisak)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24C9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22A9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  <w:tr w:rsidR="00465EAF" w:rsidRPr="00553563" w14:paraId="679CE091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6FCA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86E7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Zegar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22C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5A5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  <w:tr w:rsidR="00465EAF" w:rsidRPr="00553563" w14:paraId="55301F65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0048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895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Apteczka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ED59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5203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  <w:tr w:rsidR="00465EAF" w:rsidRPr="00553563" w14:paraId="049F7FC6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4B85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0163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Kosz na odpadki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1052A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D9B4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  <w:tr w:rsidR="00465EAF" w:rsidRPr="00553563" w14:paraId="6E615009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76F0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D53D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Długopis (zapasowy dla zdających)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6F56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F87A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wg potrzeb</w:t>
            </w:r>
          </w:p>
        </w:tc>
      </w:tr>
      <w:tr w:rsidR="00465EAF" w:rsidRPr="00553563" w14:paraId="46CCE217" w14:textId="77777777" w:rsidTr="005432CF">
        <w:trPr>
          <w:trHeight w:val="70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62CE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444A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Identyfikator dla zdającego</w:t>
            </w:r>
          </w:p>
          <w:p w14:paraId="125FA15A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(oznaczony numerem stanowiska)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C4B2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DA0D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= liczbie zdających na zmianie</w:t>
            </w:r>
          </w:p>
        </w:tc>
      </w:tr>
      <w:tr w:rsidR="00465EAF" w:rsidRPr="00553563" w14:paraId="6B513076" w14:textId="77777777" w:rsidTr="005432CF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5D21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9BDF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Identyfikator dla zespołu nadzorującego</w:t>
            </w:r>
          </w:p>
          <w:p w14:paraId="0C9F8E89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lastRenderedPageBreak/>
              <w:t>(oznaczony wyłącznie napisem: PRZEWODNICZĄCY ZESPOŁU NADZORUJĄCEGO lub CZŁONEK ZESPOŁU NADZORUJĄCEGO)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CD0C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lastRenderedPageBreak/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636CE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dla każdej osoby</w:t>
            </w:r>
          </w:p>
        </w:tc>
      </w:tr>
      <w:tr w:rsidR="00465EAF" w:rsidRPr="00553563" w14:paraId="6F78CC52" w14:textId="77777777" w:rsidTr="005432CF">
        <w:trPr>
          <w:trHeight w:val="57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FE7A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5F79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 xml:space="preserve">Identyfikator dla obserwatora </w:t>
            </w:r>
          </w:p>
          <w:p w14:paraId="750A4D91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(oznaczony wyłącznie napisem: OBSERWATOR)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9EC0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D007F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  <w:tr w:rsidR="00465EAF" w:rsidRPr="00553563" w14:paraId="79522463" w14:textId="77777777" w:rsidTr="005432CF">
        <w:trPr>
          <w:trHeight w:val="57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4ADF" w14:textId="77777777" w:rsidR="00465EAF" w:rsidRPr="00553563" w:rsidRDefault="00465EAF" w:rsidP="006C0AD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01D7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Identyfikator dla asystenta technicznego</w:t>
            </w:r>
          </w:p>
          <w:p w14:paraId="33FF4AC1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(oznaczony wyłącznie napisem: ASYSTENT)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AA0C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szt.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89B1" w14:textId="77777777" w:rsidR="00465EAF" w:rsidRPr="00553563" w:rsidRDefault="00465EAF" w:rsidP="006C0A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53563">
              <w:rPr>
                <w:rFonts w:ascii="Arial" w:hAnsi="Arial" w:cs="Arial"/>
              </w:rPr>
              <w:t>1</w:t>
            </w:r>
          </w:p>
        </w:tc>
      </w:tr>
    </w:tbl>
    <w:p w14:paraId="5F4AE90B" w14:textId="77777777" w:rsidR="00465EAF" w:rsidRPr="00553563" w:rsidRDefault="00465EAF" w:rsidP="006C0AD0">
      <w:pPr>
        <w:spacing w:after="0" w:line="240" w:lineRule="auto"/>
        <w:ind w:left="426" w:hanging="375"/>
        <w:contextualSpacing/>
        <w:jc w:val="both"/>
        <w:rPr>
          <w:rFonts w:ascii="Arial" w:hAnsi="Arial" w:cs="Arial"/>
          <w:lang w:eastAsia="x-none"/>
        </w:rPr>
      </w:pPr>
    </w:p>
    <w:p w14:paraId="57DB273B" w14:textId="77777777" w:rsidR="00465EAF" w:rsidRPr="00553563" w:rsidRDefault="00465EAF" w:rsidP="006C0AD0">
      <w:pPr>
        <w:spacing w:after="0" w:line="240" w:lineRule="auto"/>
        <w:ind w:left="426" w:hanging="375"/>
        <w:contextualSpacing/>
        <w:jc w:val="both"/>
        <w:rPr>
          <w:rFonts w:ascii="Arial" w:eastAsia="Calibri" w:hAnsi="Arial" w:cs="Arial"/>
          <w:b/>
        </w:rPr>
      </w:pPr>
    </w:p>
    <w:p w14:paraId="0D7CF347" w14:textId="77777777" w:rsidR="00465EAF" w:rsidRPr="00553563" w:rsidRDefault="00465EAF" w:rsidP="006C0AD0">
      <w:pPr>
        <w:spacing w:after="0" w:line="240" w:lineRule="auto"/>
        <w:ind w:left="426" w:hanging="375"/>
        <w:contextualSpacing/>
        <w:jc w:val="both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2. Opis stanowiska egzaminacyjnego.</w:t>
      </w:r>
    </w:p>
    <w:p w14:paraId="0D8DB367" w14:textId="77777777" w:rsidR="00465EAF" w:rsidRPr="00553563" w:rsidRDefault="00465EAF" w:rsidP="006C0AD0">
      <w:pPr>
        <w:spacing w:after="0" w:line="240" w:lineRule="auto"/>
        <w:jc w:val="both"/>
        <w:rPr>
          <w:rFonts w:ascii="Arial" w:eastAsia="Calibri" w:hAnsi="Arial" w:cs="Arial"/>
        </w:rPr>
      </w:pPr>
      <w:r w:rsidRPr="00553563">
        <w:rPr>
          <w:rFonts w:ascii="Arial" w:eastAsia="Calibri" w:hAnsi="Arial" w:cs="Arial"/>
        </w:rPr>
        <w:t>W skład stanowiska egzaminacyjnego wchodzi:</w:t>
      </w:r>
    </w:p>
    <w:p w14:paraId="10282A46" w14:textId="77777777" w:rsidR="00465EAF" w:rsidRPr="00553563" w:rsidRDefault="00465EAF" w:rsidP="006C0AD0">
      <w:pPr>
        <w:numPr>
          <w:ilvl w:val="0"/>
          <w:numId w:val="7"/>
        </w:numPr>
        <w:spacing w:after="0" w:line="240" w:lineRule="auto"/>
        <w:ind w:left="567" w:hanging="425"/>
        <w:jc w:val="both"/>
        <w:rPr>
          <w:rFonts w:ascii="Arial" w:hAnsi="Arial" w:cs="Arial"/>
          <w:lang w:eastAsia="x-none"/>
        </w:rPr>
      </w:pPr>
      <w:r w:rsidRPr="00553563">
        <w:rPr>
          <w:rFonts w:ascii="Arial" w:eastAsia="Calibri" w:hAnsi="Arial" w:cs="Arial"/>
          <w:b/>
        </w:rPr>
        <w:t>stanowisko komputerowe do edycji i przetwarzania obrazu fotograficznego</w:t>
      </w:r>
      <w:r w:rsidRPr="00553563">
        <w:rPr>
          <w:rFonts w:ascii="Arial" w:eastAsia="Calibri" w:hAnsi="Arial" w:cs="Arial"/>
        </w:rPr>
        <w:t xml:space="preserve"> </w:t>
      </w:r>
      <w:r w:rsidRPr="00553563">
        <w:rPr>
          <w:rFonts w:ascii="Arial" w:hAnsi="Arial" w:cs="Arial"/>
          <w:lang w:val="x-none" w:eastAsia="x-none"/>
        </w:rPr>
        <w:t>- stolik pod komputer, monitor oraz urządzenia peryferyjne z doprowadzonym przyłączem jednofazowym 230 V/50 </w:t>
      </w:r>
      <w:proofErr w:type="spellStart"/>
      <w:r w:rsidRPr="00553563">
        <w:rPr>
          <w:rFonts w:ascii="Arial" w:hAnsi="Arial" w:cs="Arial"/>
          <w:lang w:val="x-none" w:eastAsia="x-none"/>
        </w:rPr>
        <w:t>Hz</w:t>
      </w:r>
      <w:proofErr w:type="spellEnd"/>
      <w:r w:rsidRPr="00553563">
        <w:rPr>
          <w:rFonts w:ascii="Arial" w:hAnsi="Arial" w:cs="Arial"/>
          <w:lang w:val="x-none" w:eastAsia="x-none"/>
        </w:rPr>
        <w:t xml:space="preserve"> zakończonym minimum 3 gniazdami sieciowymi zabezpieczonymi przeciwporażeniowo; oświetlenie zgodne z normą; krzesło dla zdającego</w:t>
      </w:r>
      <w:r w:rsidRPr="00553563">
        <w:rPr>
          <w:rFonts w:ascii="Arial" w:hAnsi="Arial" w:cs="Arial"/>
          <w:lang w:eastAsia="x-none"/>
        </w:rPr>
        <w:t>.</w:t>
      </w:r>
    </w:p>
    <w:p w14:paraId="6FEA6737" w14:textId="77777777" w:rsidR="00465EAF" w:rsidRPr="00553563" w:rsidRDefault="00465EAF" w:rsidP="006C0AD0">
      <w:pPr>
        <w:spacing w:after="0" w:line="240" w:lineRule="auto"/>
        <w:ind w:left="567"/>
        <w:jc w:val="both"/>
        <w:rPr>
          <w:rFonts w:ascii="Arial" w:hAnsi="Arial" w:cs="Arial"/>
          <w:lang w:eastAsia="x-none"/>
        </w:rPr>
      </w:pPr>
      <w:r w:rsidRPr="00553563">
        <w:rPr>
          <w:rFonts w:ascii="Arial" w:hAnsi="Arial" w:cs="Arial"/>
          <w:lang w:eastAsia="x-none"/>
        </w:rPr>
        <w:t xml:space="preserve">Opcjonalnie - </w:t>
      </w:r>
      <w:r w:rsidRPr="00553563">
        <w:rPr>
          <w:rFonts w:ascii="Arial" w:hAnsi="Arial" w:cs="Arial"/>
          <w:bCs/>
          <w:lang w:eastAsia="x-none"/>
        </w:rPr>
        <w:t>w</w:t>
      </w:r>
      <w:r w:rsidRPr="00553563">
        <w:rPr>
          <w:rFonts w:ascii="Arial" w:hAnsi="Arial" w:cs="Arial"/>
          <w:bCs/>
          <w:lang w:val="x-none" w:eastAsia="x-none"/>
        </w:rPr>
        <w:t xml:space="preserve"> przypadku drukowania sieciowego</w:t>
      </w:r>
      <w:r w:rsidRPr="00553563">
        <w:rPr>
          <w:rFonts w:ascii="Arial" w:hAnsi="Arial" w:cs="Arial"/>
          <w:bCs/>
          <w:lang w:eastAsia="x-none"/>
        </w:rPr>
        <w:t xml:space="preserve"> -</w:t>
      </w:r>
      <w:r w:rsidRPr="00553563">
        <w:rPr>
          <w:rFonts w:ascii="Arial" w:hAnsi="Arial" w:cs="Arial"/>
          <w:lang w:val="x-none" w:eastAsia="x-none"/>
        </w:rPr>
        <w:t xml:space="preserve"> infrastruktura zapewniając</w:t>
      </w:r>
      <w:r w:rsidRPr="00553563">
        <w:rPr>
          <w:rFonts w:ascii="Arial" w:hAnsi="Arial" w:cs="Arial"/>
          <w:lang w:eastAsia="x-none"/>
        </w:rPr>
        <w:t>a</w:t>
      </w:r>
      <w:r w:rsidRPr="00553563">
        <w:rPr>
          <w:rFonts w:ascii="Arial" w:hAnsi="Arial" w:cs="Arial"/>
          <w:lang w:val="x-none" w:eastAsia="x-none"/>
        </w:rPr>
        <w:t xml:space="preserve"> dostęp do sieci lokalnej</w:t>
      </w:r>
      <w:r w:rsidRPr="00553563">
        <w:rPr>
          <w:rFonts w:ascii="Arial" w:hAnsi="Arial" w:cs="Arial"/>
          <w:lang w:eastAsia="x-none"/>
        </w:rPr>
        <w:t xml:space="preserve"> </w:t>
      </w:r>
      <w:r w:rsidRPr="00553563">
        <w:rPr>
          <w:rFonts w:ascii="Arial" w:hAnsi="Arial" w:cs="Arial"/>
          <w:lang w:val="x-none" w:eastAsia="x-none"/>
        </w:rPr>
        <w:t>(</w:t>
      </w:r>
      <w:r w:rsidRPr="00553563">
        <w:rPr>
          <w:rFonts w:ascii="Arial" w:hAnsi="Arial" w:cs="Arial"/>
          <w:lang w:eastAsia="x-none"/>
        </w:rPr>
        <w:t xml:space="preserve">sala wyposażona w okablowanie strukturalne z gniazdami RJ45, w ilości umożliwiającej podłączenie wszystkich komputerów i drukarki sieciowej. </w:t>
      </w:r>
      <w:proofErr w:type="spellStart"/>
      <w:r w:rsidRPr="00553563">
        <w:rPr>
          <w:rFonts w:ascii="Arial" w:hAnsi="Arial" w:cs="Arial"/>
          <w:spacing w:val="-4"/>
          <w:lang w:eastAsia="x-none"/>
        </w:rPr>
        <w:t>Zarządzalny</w:t>
      </w:r>
      <w:proofErr w:type="spellEnd"/>
      <w:r w:rsidRPr="00553563">
        <w:rPr>
          <w:rFonts w:ascii="Arial" w:hAnsi="Arial" w:cs="Arial"/>
          <w:spacing w:val="-4"/>
          <w:lang w:eastAsia="x-none"/>
        </w:rPr>
        <w:t xml:space="preserve"> przełącznik </w:t>
      </w:r>
      <w:proofErr w:type="spellStart"/>
      <w:r w:rsidRPr="00553563">
        <w:rPr>
          <w:rFonts w:ascii="Arial" w:hAnsi="Arial" w:cs="Arial"/>
          <w:spacing w:val="-4"/>
          <w:lang w:eastAsia="x-none"/>
        </w:rPr>
        <w:t>FastEthernet</w:t>
      </w:r>
      <w:proofErr w:type="spellEnd"/>
      <w:r w:rsidRPr="00553563">
        <w:rPr>
          <w:rFonts w:ascii="Arial" w:hAnsi="Arial" w:cs="Arial"/>
          <w:spacing w:val="-4"/>
          <w:lang w:eastAsia="x-none"/>
        </w:rPr>
        <w:t xml:space="preserve"> z zabezpieczeniem</w:t>
      </w:r>
      <w:r w:rsidRPr="00553563">
        <w:rPr>
          <w:rFonts w:ascii="Arial" w:hAnsi="Arial" w:cs="Arial"/>
          <w:lang w:eastAsia="x-none"/>
        </w:rPr>
        <w:t xml:space="preserve"> (separacją) portów (port </w:t>
      </w:r>
      <w:proofErr w:type="spellStart"/>
      <w:r w:rsidRPr="00553563">
        <w:rPr>
          <w:rFonts w:ascii="Arial" w:hAnsi="Arial" w:cs="Arial"/>
          <w:lang w:eastAsia="x-none"/>
        </w:rPr>
        <w:t>protected</w:t>
      </w:r>
      <w:proofErr w:type="spellEnd"/>
      <w:r w:rsidRPr="00553563">
        <w:rPr>
          <w:rFonts w:ascii="Arial" w:hAnsi="Arial" w:cs="Arial"/>
          <w:lang w:eastAsia="x-none"/>
        </w:rPr>
        <w:t xml:space="preserve">, </w:t>
      </w:r>
      <w:proofErr w:type="spellStart"/>
      <w:r w:rsidRPr="00553563">
        <w:rPr>
          <w:rFonts w:ascii="Arial" w:hAnsi="Arial" w:cs="Arial"/>
          <w:lang w:eastAsia="x-none"/>
        </w:rPr>
        <w:t>home</w:t>
      </w:r>
      <w:proofErr w:type="spellEnd"/>
      <w:r w:rsidRPr="00553563">
        <w:rPr>
          <w:rFonts w:ascii="Arial" w:hAnsi="Arial" w:cs="Arial"/>
          <w:lang w:eastAsia="x-none"/>
        </w:rPr>
        <w:t xml:space="preserve"> </w:t>
      </w:r>
      <w:proofErr w:type="spellStart"/>
      <w:r w:rsidRPr="00553563">
        <w:rPr>
          <w:rFonts w:ascii="Arial" w:hAnsi="Arial" w:cs="Arial"/>
          <w:lang w:eastAsia="x-none"/>
        </w:rPr>
        <w:t>vlan</w:t>
      </w:r>
      <w:proofErr w:type="spellEnd"/>
      <w:r w:rsidRPr="00553563">
        <w:rPr>
          <w:rFonts w:ascii="Arial" w:hAnsi="Arial" w:cs="Arial"/>
          <w:lang w:eastAsia="x-none"/>
        </w:rPr>
        <w:t>) skonfigurowany tak, aby uniemożliwić połączenie między stacjami roboczymi - port drukarki odbezpieczony),</w:t>
      </w:r>
    </w:p>
    <w:p w14:paraId="0E869422" w14:textId="77777777" w:rsidR="00465EAF" w:rsidRPr="00553563" w:rsidRDefault="00465EAF" w:rsidP="006C0AD0">
      <w:pPr>
        <w:numPr>
          <w:ilvl w:val="0"/>
          <w:numId w:val="7"/>
        </w:numPr>
        <w:spacing w:after="0" w:line="240" w:lineRule="auto"/>
        <w:ind w:left="567" w:hanging="425"/>
        <w:jc w:val="both"/>
        <w:rPr>
          <w:rFonts w:ascii="Arial" w:eastAsia="Calibri" w:hAnsi="Arial" w:cs="Arial"/>
        </w:rPr>
      </w:pPr>
      <w:r w:rsidRPr="00553563">
        <w:rPr>
          <w:rFonts w:ascii="Arial" w:eastAsia="Calibri" w:hAnsi="Arial" w:cs="Arial"/>
          <w:b/>
        </w:rPr>
        <w:t>stanowisko do fotografowania (w atelier) dla 1÷3 zdających</w:t>
      </w:r>
      <w:r w:rsidRPr="00553563">
        <w:rPr>
          <w:rFonts w:ascii="Arial" w:eastAsia="Calibri" w:hAnsi="Arial" w:cs="Arial"/>
        </w:rPr>
        <w:t>.</w:t>
      </w:r>
    </w:p>
    <w:p w14:paraId="5BED863C" w14:textId="77777777" w:rsidR="00465EAF" w:rsidRPr="00553563" w:rsidRDefault="00465EAF" w:rsidP="006C0AD0">
      <w:pPr>
        <w:spacing w:after="0" w:line="240" w:lineRule="auto"/>
        <w:ind w:left="993" w:hanging="993"/>
        <w:rPr>
          <w:rFonts w:ascii="Arial" w:hAnsi="Arial" w:cs="Arial"/>
          <w:b/>
          <w:lang w:eastAsia="x-none"/>
        </w:rPr>
      </w:pPr>
    </w:p>
    <w:p w14:paraId="42439A3E" w14:textId="77777777" w:rsidR="00465EAF" w:rsidRPr="00553563" w:rsidRDefault="00465EAF" w:rsidP="006C0AD0">
      <w:pPr>
        <w:spacing w:after="0" w:line="240" w:lineRule="auto"/>
        <w:ind w:left="993" w:hanging="993"/>
        <w:rPr>
          <w:rFonts w:ascii="Arial" w:hAnsi="Arial" w:cs="Arial"/>
          <w:b/>
          <w:lang w:eastAsia="x-none"/>
        </w:rPr>
      </w:pPr>
      <w:r w:rsidRPr="00553563">
        <w:rPr>
          <w:rFonts w:ascii="Arial" w:hAnsi="Arial" w:cs="Arial"/>
          <w:b/>
          <w:lang w:eastAsia="x-none"/>
        </w:rPr>
        <w:t xml:space="preserve">Tabela 3. Wyposażenie stanowiska komputerowego </w:t>
      </w:r>
      <w:r w:rsidRPr="00553563">
        <w:rPr>
          <w:rFonts w:ascii="Arial" w:eastAsia="Calibri" w:hAnsi="Arial" w:cs="Arial"/>
          <w:b/>
        </w:rPr>
        <w:t>do edycji i przetwarzania obrazu fotograficznego dla jednego zdającego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5245"/>
        <w:gridCol w:w="850"/>
      </w:tblGrid>
      <w:tr w:rsidR="00465EAF" w:rsidRPr="00553563" w14:paraId="49A6402E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810C53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553563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FC290C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val="x-none" w:eastAsia="x-none"/>
              </w:rPr>
              <w:t>N</w:t>
            </w:r>
            <w:r w:rsidRPr="00553563">
              <w:rPr>
                <w:rFonts w:ascii="Arial" w:hAnsi="Arial" w:cs="Arial"/>
                <w:b/>
                <w:lang w:eastAsia="x-none"/>
              </w:rPr>
              <w:t>azwa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39578C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 xml:space="preserve">Istotne funkcje- parametry </w:t>
            </w:r>
            <w:r w:rsidRPr="00553563">
              <w:rPr>
                <w:rFonts w:ascii="Arial" w:hAnsi="Arial" w:cs="Arial"/>
                <w:b/>
                <w:lang w:eastAsia="x-none"/>
              </w:rPr>
              <w:br/>
              <w:t>techniczno-eksploatacyjne/ uwagi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0E0583F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val="x-none" w:eastAsia="x-none"/>
              </w:rPr>
              <w:t>Ilość</w:t>
            </w:r>
          </w:p>
        </w:tc>
      </w:tr>
      <w:tr w:rsidR="00465EAF" w:rsidRPr="00553563" w14:paraId="2E0E32A2" w14:textId="77777777" w:rsidTr="005432CF">
        <w:trPr>
          <w:trHeight w:val="300"/>
        </w:trPr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9F8EFA5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b/>
                <w:lang w:eastAsia="pl-PL"/>
              </w:rPr>
            </w:pPr>
            <w:r w:rsidRPr="00553563">
              <w:rPr>
                <w:rFonts w:ascii="Arial" w:hAnsi="Arial" w:cs="Arial"/>
                <w:b/>
                <w:lang w:eastAsia="pl-PL"/>
              </w:rPr>
              <w:t>komputery, peryferia</w:t>
            </w:r>
          </w:p>
        </w:tc>
      </w:tr>
      <w:tr w:rsidR="00465EAF" w:rsidRPr="00553563" w14:paraId="505C7F2B" w14:textId="77777777" w:rsidTr="005432CF">
        <w:trPr>
          <w:trHeight w:val="86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3256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D0400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komputer z monitorem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7075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 xml:space="preserve">parametry dostosowane do wymagań użytkowanych programów i systemu operacyjnego, bez dostępu do Internetu, z  wbudowanym lub zewnętrznym czytnikiem kart pamięci oraz </w:t>
            </w:r>
            <w:r w:rsidRPr="00553563">
              <w:rPr>
                <w:rFonts w:ascii="Arial" w:eastAsia="Calibri" w:hAnsi="Arial" w:cs="Arial"/>
              </w:rPr>
              <w:t>z wewnętrzną lub zewnętrzną nagrywarką CD/DVD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2A0706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 zestaw</w:t>
            </w:r>
          </w:p>
        </w:tc>
      </w:tr>
      <w:tr w:rsidR="00465EAF" w:rsidRPr="00553563" w14:paraId="28F4B2D5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768E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BE892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karta pamięci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11B6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dostosowana do aparatu fotograficznego wymienionego w tabeli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9269E1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069C9AB4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63E7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7C8B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 xml:space="preserve">papier fotograficzny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C25B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dostosowany do drukarki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A8D914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2 szt.</w:t>
            </w:r>
          </w:p>
        </w:tc>
      </w:tr>
      <w:tr w:rsidR="00465EAF" w:rsidRPr="00553563" w14:paraId="7E29473B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94F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0D65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>płyta CD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959C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716B2C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56D7E8CD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90E2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D7B0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lang w:eastAsia="pl-PL"/>
              </w:rPr>
            </w:pPr>
            <w:r w:rsidRPr="00553563">
              <w:rPr>
                <w:rFonts w:ascii="Arial" w:hAnsi="Arial" w:cs="Arial"/>
                <w:lang w:eastAsia="pl-PL"/>
              </w:rPr>
              <w:t>marker do płyt CD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4D82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955483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1F016543" w14:textId="77777777" w:rsidTr="005432CF"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40AD7B1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>oprogramowanie</w:t>
            </w:r>
          </w:p>
        </w:tc>
      </w:tr>
      <w:tr w:rsidR="00465EAF" w:rsidRPr="00553563" w14:paraId="69FD14A6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8B84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0812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  <w:strike/>
              </w:rPr>
            </w:pPr>
            <w:r w:rsidRPr="00553563">
              <w:rPr>
                <w:rFonts w:ascii="Arial" w:eastAsia="Calibri" w:hAnsi="Arial" w:cs="Arial"/>
                <w:bCs/>
              </w:rPr>
              <w:t>system</w:t>
            </w:r>
            <w:r w:rsidRPr="00553563">
              <w:rPr>
                <w:rFonts w:ascii="Arial" w:eastAsia="Calibri" w:hAnsi="Arial" w:cs="Arial"/>
                <w:bCs/>
              </w:rPr>
              <w:br/>
              <w:t>operacyjny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4819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  <w:strike/>
              </w:rPr>
            </w:pPr>
            <w:r w:rsidRPr="00553563">
              <w:rPr>
                <w:rFonts w:ascii="Arial" w:hAnsi="Arial" w:cs="Arial"/>
                <w:lang w:eastAsia="pl-PL"/>
              </w:rPr>
              <w:t>umożliwiający wykorzystanie oprogramowania z punktu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FAB57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</w:t>
            </w:r>
            <w:r w:rsidRPr="00553563">
              <w:rPr>
                <w:rFonts w:ascii="Arial" w:eastAsia="Calibri" w:hAnsi="Arial" w:cs="Arial"/>
              </w:rPr>
              <w:t xml:space="preserve"> szt.</w:t>
            </w:r>
          </w:p>
        </w:tc>
      </w:tr>
      <w:tr w:rsidR="00465EAF" w:rsidRPr="00553563" w14:paraId="5A5692F1" w14:textId="77777777" w:rsidTr="005432CF">
        <w:trPr>
          <w:trHeight w:val="13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21A9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25D1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oprogramowanie dodatkowe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791A" w14:textId="77777777" w:rsidR="00465EAF" w:rsidRPr="00553563" w:rsidRDefault="00465EAF" w:rsidP="006C0AD0">
            <w:pPr>
              <w:numPr>
                <w:ilvl w:val="0"/>
                <w:numId w:val="9"/>
              </w:numPr>
              <w:spacing w:after="0" w:line="240" w:lineRule="auto"/>
              <w:ind w:left="355"/>
              <w:rPr>
                <w:rFonts w:ascii="Arial" w:eastAsia="Calibri" w:hAnsi="Arial" w:cs="Arial"/>
                <w:bCs/>
                <w:color w:val="FF0000"/>
              </w:rPr>
            </w:pPr>
            <w:r w:rsidRPr="00553563">
              <w:rPr>
                <w:rFonts w:ascii="Arial" w:eastAsia="Calibri" w:hAnsi="Arial" w:cs="Arial"/>
                <w:bCs/>
                <w:color w:val="FF0000"/>
              </w:rPr>
              <w:t>pakiet Adobe Photoshop CS4 lub wyższy,</w:t>
            </w:r>
          </w:p>
          <w:p w14:paraId="75CB9A6E" w14:textId="77777777" w:rsidR="00465EAF" w:rsidRPr="00553563" w:rsidRDefault="00465EAF" w:rsidP="006C0AD0">
            <w:pPr>
              <w:numPr>
                <w:ilvl w:val="0"/>
                <w:numId w:val="9"/>
              </w:numPr>
              <w:spacing w:after="0" w:line="240" w:lineRule="auto"/>
              <w:ind w:left="355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program </w:t>
            </w:r>
            <w:r w:rsidRPr="00553563">
              <w:rPr>
                <w:rFonts w:ascii="Arial" w:eastAsia="Calibri" w:hAnsi="Arial" w:cs="Arial"/>
              </w:rPr>
              <w:t>umożliwiający korzystanie z archiwów zapisanych w formacie 7z (np. 7-ZIP)</w:t>
            </w:r>
          </w:p>
          <w:p w14:paraId="1EF072D0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714AFD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proofErr w:type="spellStart"/>
            <w:r w:rsidRPr="00553563">
              <w:rPr>
                <w:rFonts w:ascii="Arial" w:eastAsia="Calibri" w:hAnsi="Arial" w:cs="Arial"/>
              </w:rPr>
              <w:t>kpl</w:t>
            </w:r>
            <w:proofErr w:type="spellEnd"/>
            <w:r w:rsidRPr="00553563">
              <w:rPr>
                <w:rFonts w:ascii="Arial" w:eastAsia="Calibri" w:hAnsi="Arial" w:cs="Arial"/>
              </w:rPr>
              <w:t>.</w:t>
            </w:r>
          </w:p>
        </w:tc>
      </w:tr>
    </w:tbl>
    <w:p w14:paraId="465008E2" w14:textId="77777777" w:rsidR="00465EAF" w:rsidRPr="00553563" w:rsidRDefault="00465EAF" w:rsidP="006C0AD0">
      <w:pPr>
        <w:spacing w:after="0" w:line="240" w:lineRule="auto"/>
        <w:rPr>
          <w:rFonts w:ascii="Arial" w:hAnsi="Arial" w:cs="Arial"/>
          <w:b/>
          <w:lang w:eastAsia="x-none"/>
        </w:rPr>
      </w:pPr>
    </w:p>
    <w:p w14:paraId="07719E12" w14:textId="77777777" w:rsidR="00465EAF" w:rsidRPr="00553563" w:rsidRDefault="00465EAF" w:rsidP="006C0AD0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2CC9D575" w14:textId="77777777" w:rsidR="00465EAF" w:rsidRPr="00553563" w:rsidRDefault="00465EAF" w:rsidP="006C0AD0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>Tabela 4. Wyposażenie stanowiska do fotografowania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4678"/>
        <w:gridCol w:w="1559"/>
      </w:tblGrid>
      <w:tr w:rsidR="00465EAF" w:rsidRPr="00553563" w14:paraId="570DB2EB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0EB6D4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553563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D88CE3E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val="x-none" w:eastAsia="x-none"/>
              </w:rPr>
              <w:t>N</w:t>
            </w:r>
            <w:r w:rsidRPr="00553563">
              <w:rPr>
                <w:rFonts w:ascii="Arial" w:hAnsi="Arial" w:cs="Arial"/>
                <w:b/>
                <w:lang w:eastAsia="x-none"/>
              </w:rPr>
              <w:t>azwa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45CD13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 xml:space="preserve">Istotne funkcje- parametry </w:t>
            </w:r>
            <w:r w:rsidRPr="00553563">
              <w:rPr>
                <w:rFonts w:ascii="Arial" w:hAnsi="Arial" w:cs="Arial"/>
                <w:b/>
                <w:lang w:eastAsia="x-none"/>
              </w:rPr>
              <w:br/>
              <w:t>techniczno-eksploatacyjne/ uwagi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7D37A76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x-none" w:eastAsia="x-none"/>
              </w:rPr>
            </w:pPr>
            <w:r w:rsidRPr="00553563">
              <w:rPr>
                <w:rFonts w:ascii="Arial" w:hAnsi="Arial" w:cs="Arial"/>
                <w:b/>
                <w:lang w:val="x-none" w:eastAsia="x-none"/>
              </w:rPr>
              <w:t>Ilość</w:t>
            </w:r>
          </w:p>
        </w:tc>
      </w:tr>
      <w:tr w:rsidR="00465EAF" w:rsidRPr="00553563" w14:paraId="11B59341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C819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420B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aparat fotograficzny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8D77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</w:rPr>
              <w:t>Lustrzanka cyfrowa z kablem USB do transmisji danych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F688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152899B5" w14:textId="77777777" w:rsidTr="005432CF">
        <w:trPr>
          <w:trHeight w:val="34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E1E7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4B15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obiektyw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61AF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</w:rPr>
              <w:t>typu zoom umożliwiający ustawienie ogniskowej 24÷74 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567C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1201CF1C" w14:textId="77777777" w:rsidTr="005432C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733E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AFE19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kabel synchronizacyjny lub wyzwalacz radiowy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C020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strike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6A8E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6C1E5A1B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33305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3C74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statyw fotograficzny z głowicą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0EB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trike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AE37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1 szt.</w:t>
            </w:r>
          </w:p>
        </w:tc>
      </w:tr>
      <w:tr w:rsidR="00465EAF" w:rsidRPr="00553563" w14:paraId="58BC3CA5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ADD3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66C5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stół bezcieniowy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7BB8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trike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07C1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1 szt.</w:t>
            </w:r>
          </w:p>
        </w:tc>
      </w:tr>
      <w:tr w:rsidR="00465EAF" w:rsidRPr="00553563" w14:paraId="24C0231F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755C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2814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lampy studyjne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896A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błyskowe lub światła ciągłego na statywach lub pantografach z rozpraszaczami i akcesoriami modyfikującymi oświetlenie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94F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 zestaw</w:t>
            </w:r>
            <w:r w:rsidRPr="00553563">
              <w:rPr>
                <w:rFonts w:ascii="Arial" w:eastAsia="Calibri" w:hAnsi="Arial" w:cs="Arial"/>
                <w:bCs/>
              </w:rPr>
              <w:br/>
              <w:t>(co najmniej 2 </w:t>
            </w:r>
            <w:r w:rsidRPr="00553563">
              <w:rPr>
                <w:rFonts w:ascii="Arial" w:eastAsia="Calibri" w:hAnsi="Arial" w:cs="Arial"/>
              </w:rPr>
              <w:t>szt.</w:t>
            </w:r>
            <w:r w:rsidRPr="00553563">
              <w:rPr>
                <w:rFonts w:ascii="Arial" w:eastAsia="Calibri" w:hAnsi="Arial" w:cs="Arial"/>
                <w:bCs/>
              </w:rPr>
              <w:t>)</w:t>
            </w:r>
          </w:p>
        </w:tc>
      </w:tr>
      <w:tr w:rsidR="00465EAF" w:rsidRPr="00553563" w14:paraId="57DE762F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301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5F76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światłomierz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2230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do światła błyskowego lub ciągłego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49A1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 </w:t>
            </w:r>
            <w:r w:rsidRPr="00553563">
              <w:rPr>
                <w:rFonts w:ascii="Arial" w:eastAsia="Calibri" w:hAnsi="Arial" w:cs="Arial"/>
              </w:rPr>
              <w:t>szt.</w:t>
            </w:r>
          </w:p>
        </w:tc>
      </w:tr>
      <w:tr w:rsidR="00465EAF" w:rsidRPr="00553563" w14:paraId="7A35A32E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DAF8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132B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szara skala tonalna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D1F81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min. trójpolowa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E6B43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1 szt.</w:t>
            </w:r>
          </w:p>
        </w:tc>
      </w:tr>
      <w:tr w:rsidR="00465EAF" w:rsidRPr="00553563" w14:paraId="02BC8FA3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249A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22C2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tła fotograficzne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14DD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białe, czarne i szare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3874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 xml:space="preserve">1 </w:t>
            </w:r>
            <w:r w:rsidRPr="00553563">
              <w:rPr>
                <w:rFonts w:ascii="Arial" w:eastAsia="Calibri" w:hAnsi="Arial" w:cs="Arial"/>
                <w:bCs/>
              </w:rPr>
              <w:t>zestaw</w:t>
            </w:r>
          </w:p>
        </w:tc>
      </w:tr>
      <w:tr w:rsidR="00465EAF" w:rsidRPr="00553563" w14:paraId="097D1C3D" w14:textId="77777777" w:rsidTr="005432C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1D5C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 xml:space="preserve">10.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0E4C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przedmiot do fotografowania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22BF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C883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3563">
              <w:rPr>
                <w:rFonts w:ascii="Arial" w:eastAsia="Calibri" w:hAnsi="Arial" w:cs="Arial"/>
              </w:rPr>
              <w:t>1 szt.</w:t>
            </w:r>
          </w:p>
        </w:tc>
      </w:tr>
    </w:tbl>
    <w:p w14:paraId="1FB1110D" w14:textId="77777777" w:rsidR="00465EAF" w:rsidRPr="00553563" w:rsidRDefault="00465EAF" w:rsidP="006C0AD0">
      <w:pPr>
        <w:spacing w:after="0" w:line="240" w:lineRule="auto"/>
        <w:rPr>
          <w:rFonts w:ascii="Arial" w:hAnsi="Arial" w:cs="Arial"/>
          <w:b/>
          <w:bCs/>
          <w:lang w:eastAsia="x-none"/>
        </w:rPr>
      </w:pPr>
    </w:p>
    <w:p w14:paraId="66E7DEBC" w14:textId="77777777" w:rsidR="00465EAF" w:rsidRPr="00553563" w:rsidRDefault="00465EAF" w:rsidP="006C0AD0">
      <w:pPr>
        <w:spacing w:after="0" w:line="240" w:lineRule="auto"/>
        <w:rPr>
          <w:rFonts w:ascii="Arial" w:hAnsi="Arial" w:cs="Arial"/>
          <w:b/>
          <w:lang w:eastAsia="x-none"/>
        </w:rPr>
      </w:pPr>
    </w:p>
    <w:p w14:paraId="6858C948" w14:textId="77777777" w:rsidR="00465EAF" w:rsidRPr="00553563" w:rsidRDefault="00465EAF" w:rsidP="006C0AD0">
      <w:pPr>
        <w:spacing w:after="0" w:line="240" w:lineRule="auto"/>
        <w:rPr>
          <w:rFonts w:ascii="Arial" w:hAnsi="Arial" w:cs="Arial"/>
          <w:b/>
          <w:lang w:eastAsia="x-none"/>
        </w:rPr>
      </w:pPr>
      <w:r w:rsidRPr="00553563">
        <w:rPr>
          <w:rFonts w:ascii="Arial" w:hAnsi="Arial" w:cs="Arial"/>
          <w:b/>
          <w:lang w:eastAsia="x-none"/>
        </w:rPr>
        <w:t>Tabela 5. Wyposażenie wspólne dla kilku stanowisk:</w:t>
      </w:r>
    </w:p>
    <w:tbl>
      <w:tblPr>
        <w:tblW w:w="9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2415"/>
        <w:gridCol w:w="4678"/>
        <w:gridCol w:w="1554"/>
      </w:tblGrid>
      <w:tr w:rsidR="00465EAF" w:rsidRPr="00553563" w14:paraId="7C0AB002" w14:textId="77777777" w:rsidTr="005432CF">
        <w:trPr>
          <w:cantSplit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12EBA15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>Lp.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8A572D2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>nazwa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E32CF29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 xml:space="preserve">Istotne funkcje - parametry </w:t>
            </w:r>
            <w:r w:rsidRPr="00553563">
              <w:rPr>
                <w:rFonts w:ascii="Arial" w:hAnsi="Arial" w:cs="Arial"/>
                <w:b/>
                <w:lang w:eastAsia="x-none"/>
              </w:rPr>
              <w:br/>
              <w:t>techniczno-eksploatacyjne/ uwagi/przykład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E422ECF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>Dla ilu zdających</w:t>
            </w:r>
          </w:p>
        </w:tc>
      </w:tr>
      <w:tr w:rsidR="00465EAF" w:rsidRPr="00553563" w14:paraId="01A9BC50" w14:textId="77777777" w:rsidTr="005432C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9"/>
          <w:jc w:val="center"/>
        </w:trPr>
        <w:tc>
          <w:tcPr>
            <w:tcW w:w="9203" w:type="dxa"/>
            <w:gridSpan w:val="4"/>
            <w:shd w:val="clear" w:color="auto" w:fill="D9D9D9"/>
            <w:vAlign w:val="center"/>
          </w:tcPr>
          <w:p w14:paraId="410F43D3" w14:textId="77777777" w:rsidR="00465EAF" w:rsidRPr="00553563" w:rsidRDefault="00465EAF" w:rsidP="006C0AD0">
            <w:pPr>
              <w:spacing w:after="0" w:line="240" w:lineRule="auto"/>
              <w:rPr>
                <w:rFonts w:ascii="Arial" w:hAnsi="Arial" w:cs="Arial"/>
                <w:b/>
                <w:lang w:eastAsia="x-none"/>
              </w:rPr>
            </w:pPr>
            <w:r w:rsidRPr="00553563">
              <w:rPr>
                <w:rFonts w:ascii="Arial" w:hAnsi="Arial" w:cs="Arial"/>
                <w:b/>
                <w:lang w:eastAsia="x-none"/>
              </w:rPr>
              <w:t>komputery, peryferia</w:t>
            </w:r>
          </w:p>
        </w:tc>
      </w:tr>
      <w:tr w:rsidR="00465EAF" w:rsidRPr="00553563" w14:paraId="23680161" w14:textId="77777777" w:rsidTr="005432C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9"/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67AA078D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1.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0F098CD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stanowisko do druku lub drukarka sieciowa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22909E" w14:textId="77777777" w:rsidR="00465EAF" w:rsidRPr="00553563" w:rsidRDefault="00465EAF" w:rsidP="006C0AD0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komputer z oprogramowaniem jak dla zdającego, drukarka kolorowa, umożliwiająca wydruk na papierze fotograficznym w formacie A4.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E12D451" w14:textId="77777777" w:rsidR="00465EAF" w:rsidRPr="00553563" w:rsidRDefault="00465EAF" w:rsidP="006C0AD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553563">
              <w:rPr>
                <w:rFonts w:ascii="Arial" w:eastAsia="Calibri" w:hAnsi="Arial" w:cs="Arial"/>
                <w:bCs/>
              </w:rPr>
              <w:t>12</w:t>
            </w:r>
          </w:p>
        </w:tc>
      </w:tr>
    </w:tbl>
    <w:p w14:paraId="6809AF2E" w14:textId="77777777" w:rsidR="00465EAF" w:rsidRPr="00553563" w:rsidRDefault="00465EAF" w:rsidP="006C0AD0">
      <w:pPr>
        <w:spacing w:after="0" w:line="240" w:lineRule="auto"/>
        <w:rPr>
          <w:rFonts w:ascii="Arial" w:eastAsia="Calibri" w:hAnsi="Arial" w:cs="Arial"/>
          <w:b/>
        </w:rPr>
      </w:pPr>
      <w:r w:rsidRPr="00553563">
        <w:rPr>
          <w:rFonts w:ascii="Arial" w:eastAsia="Calibri" w:hAnsi="Arial" w:cs="Arial"/>
          <w:b/>
        </w:rPr>
        <w:t xml:space="preserve">Informacja dla organizatorów przygotowujących część praktyczną  egzaminu </w:t>
      </w:r>
    </w:p>
    <w:p w14:paraId="56925E19" w14:textId="77777777" w:rsidR="00465EAF" w:rsidRPr="00553563" w:rsidRDefault="00465EAF" w:rsidP="006C0AD0">
      <w:pPr>
        <w:spacing w:after="0" w:line="240" w:lineRule="auto"/>
        <w:rPr>
          <w:rFonts w:ascii="Arial" w:eastAsia="Calibri" w:hAnsi="Arial" w:cs="Arial"/>
          <w:b/>
          <w:lang w:eastAsia="pl-PL"/>
        </w:rPr>
      </w:pPr>
    </w:p>
    <w:p w14:paraId="4830DA45" w14:textId="77777777" w:rsidR="00465EAF" w:rsidRPr="00553563" w:rsidRDefault="00465EAF" w:rsidP="006C0AD0">
      <w:pPr>
        <w:spacing w:after="0" w:line="240" w:lineRule="auto"/>
        <w:rPr>
          <w:rFonts w:ascii="Arial" w:eastAsia="Calibri" w:hAnsi="Arial" w:cs="Arial"/>
          <w:b/>
          <w:lang w:eastAsia="pl-PL"/>
        </w:rPr>
      </w:pPr>
      <w:r w:rsidRPr="00553563">
        <w:rPr>
          <w:rFonts w:ascii="Arial" w:eastAsia="Calibri" w:hAnsi="Arial" w:cs="Arial"/>
          <w:b/>
          <w:lang w:eastAsia="pl-PL"/>
        </w:rPr>
        <w:t>Stanowiska zdjęciowe (atelier):</w:t>
      </w:r>
    </w:p>
    <w:p w14:paraId="15326635" w14:textId="77777777" w:rsidR="00465EAF" w:rsidRPr="00553563" w:rsidRDefault="00465EAF" w:rsidP="006C0AD0">
      <w:pPr>
        <w:numPr>
          <w:ilvl w:val="0"/>
          <w:numId w:val="14"/>
        </w:numPr>
        <w:spacing w:after="0" w:line="240" w:lineRule="auto"/>
        <w:ind w:left="714" w:hanging="357"/>
        <w:rPr>
          <w:rFonts w:ascii="Arial" w:eastAsia="Calibri" w:hAnsi="Arial" w:cs="Arial"/>
          <w:b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powinny spełniać wymóg samodzielnej pracy egzaminowanego,</w:t>
      </w:r>
    </w:p>
    <w:p w14:paraId="4987AA43" w14:textId="77777777" w:rsidR="00465EAF" w:rsidRPr="00553563" w:rsidRDefault="00465EAF" w:rsidP="006C0A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lastRenderedPageBreak/>
        <w:t>powinny znajdować się w takich odległościach, by rozmieszczenie wyposażenia fotograficznego (statywy lampy, aparat, etc.) na jednym stanowisku nie kolidowało z realizowanymi czynnościami na sąsiednich stanowiskach,</w:t>
      </w:r>
    </w:p>
    <w:p w14:paraId="749BB037" w14:textId="77777777" w:rsidR="00465EAF" w:rsidRPr="00553563" w:rsidRDefault="00465EAF" w:rsidP="006C0A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powinny być wyposażone w:</w:t>
      </w:r>
      <w:r w:rsidRPr="00553563">
        <w:rPr>
          <w:rFonts w:ascii="Arial" w:eastAsia="Calibri" w:hAnsi="Arial" w:cs="Arial"/>
          <w:lang w:eastAsia="pl-PL"/>
        </w:rPr>
        <w:t xml:space="preserve"> </w:t>
      </w:r>
    </w:p>
    <w:p w14:paraId="13C4330E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553563">
        <w:rPr>
          <w:rFonts w:ascii="Arial" w:eastAsia="Calibri" w:hAnsi="Arial" w:cs="Arial"/>
          <w:lang w:eastAsia="pl-PL"/>
        </w:rPr>
        <w:t xml:space="preserve">aparat cyfrowy z kablem USB do transmisji danych oraz kartą pamięci, </w:t>
      </w:r>
    </w:p>
    <w:p w14:paraId="68E76A56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553563">
        <w:rPr>
          <w:rFonts w:ascii="Arial" w:eastAsia="Calibri" w:hAnsi="Arial" w:cs="Arial"/>
          <w:lang w:eastAsia="pl-PL"/>
        </w:rPr>
        <w:t xml:space="preserve">kabel synchronizacyjny lub wyzwalacz radiowy, </w:t>
      </w:r>
    </w:p>
    <w:p w14:paraId="10E765AC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553563">
        <w:rPr>
          <w:rFonts w:ascii="Arial" w:eastAsia="Calibri" w:hAnsi="Arial" w:cs="Arial"/>
          <w:lang w:eastAsia="pl-PL"/>
        </w:rPr>
        <w:t xml:space="preserve">statyw fotograficzny z głowicą, </w:t>
      </w:r>
    </w:p>
    <w:p w14:paraId="183437B3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lang w:eastAsia="pl-PL"/>
        </w:rPr>
      </w:pPr>
      <w:r w:rsidRPr="00553563">
        <w:rPr>
          <w:rFonts w:ascii="Arial" w:eastAsia="Calibri" w:hAnsi="Arial" w:cs="Arial"/>
          <w:lang w:eastAsia="pl-PL"/>
        </w:rPr>
        <w:t>stół bezcieniowy,</w:t>
      </w:r>
      <w:r w:rsidRPr="00553563">
        <w:rPr>
          <w:rFonts w:ascii="Arial" w:eastAsia="Calibri" w:hAnsi="Arial" w:cs="Arial"/>
          <w:bCs/>
          <w:lang w:eastAsia="pl-PL"/>
        </w:rPr>
        <w:t xml:space="preserve"> </w:t>
      </w:r>
    </w:p>
    <w:p w14:paraId="26499B0E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lang w:eastAsia="pl-PL"/>
        </w:rPr>
      </w:pPr>
      <w:r w:rsidRPr="00553563">
        <w:rPr>
          <w:rFonts w:ascii="Arial" w:eastAsia="Calibri" w:hAnsi="Arial" w:cs="Arial"/>
          <w:bCs/>
          <w:lang w:eastAsia="pl-PL"/>
        </w:rPr>
        <w:t xml:space="preserve">studyjne lampy błyskowe co najmniej 2 na statywach lub pantografach z rozpraszaczami i akcesoriami modyfikującymi oświetlenie, </w:t>
      </w:r>
    </w:p>
    <w:p w14:paraId="70CE376F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lang w:eastAsia="pl-PL"/>
        </w:rPr>
      </w:pPr>
      <w:r w:rsidRPr="00553563">
        <w:rPr>
          <w:rFonts w:ascii="Arial" w:eastAsia="Calibri" w:hAnsi="Arial" w:cs="Arial"/>
          <w:bCs/>
          <w:lang w:eastAsia="pl-PL"/>
        </w:rPr>
        <w:t xml:space="preserve">tło fotograficzne białe, szare lub czarne, </w:t>
      </w:r>
    </w:p>
    <w:p w14:paraId="323184E0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lang w:eastAsia="pl-PL"/>
        </w:rPr>
      </w:pPr>
      <w:r w:rsidRPr="00553563">
        <w:rPr>
          <w:rFonts w:ascii="Arial" w:eastAsia="Calibri" w:hAnsi="Arial" w:cs="Arial"/>
          <w:bCs/>
          <w:lang w:eastAsia="pl-PL"/>
        </w:rPr>
        <w:t xml:space="preserve">statyw do tła, klamry do statywu, </w:t>
      </w:r>
    </w:p>
    <w:p w14:paraId="30C3606A" w14:textId="77777777" w:rsidR="00465EAF" w:rsidRPr="00553563" w:rsidRDefault="00465EAF" w:rsidP="006C0A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  <w:r w:rsidRPr="00553563">
        <w:rPr>
          <w:rFonts w:ascii="Arial" w:eastAsia="Calibri" w:hAnsi="Arial" w:cs="Arial"/>
          <w:bCs/>
          <w:lang w:eastAsia="pl-PL"/>
        </w:rPr>
        <w:t>światłomierz do światła ciągłego lub błyskowego,</w:t>
      </w:r>
    </w:p>
    <w:p w14:paraId="52569095" w14:textId="77777777" w:rsidR="00465EAF" w:rsidRPr="00553563" w:rsidRDefault="00465EAF" w:rsidP="006C0AD0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w instalację elektryczną (gniazda sieciowe bezpieczne 230 V do podłączenia lamp) i spełniać wymogi opisane na tabliczkach znamionowych lamp oraz być zgodne z zasadami BHP,</w:t>
      </w:r>
    </w:p>
    <w:p w14:paraId="5DF5884E" w14:textId="77777777" w:rsidR="00465EAF" w:rsidRPr="00553563" w:rsidRDefault="00465EAF" w:rsidP="006C0AD0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lang w:eastAsia="pl-PL"/>
        </w:rPr>
        <w:t xml:space="preserve">krzesło, stolik, </w:t>
      </w:r>
      <w:r w:rsidRPr="00553563">
        <w:rPr>
          <w:rFonts w:ascii="Arial" w:eastAsia="Calibri" w:hAnsi="Arial" w:cs="Arial"/>
          <w:bCs/>
        </w:rPr>
        <w:t>białą kartkę formatu A4.</w:t>
      </w:r>
    </w:p>
    <w:p w14:paraId="2F7B12EC" w14:textId="77777777" w:rsidR="00465EAF" w:rsidRPr="00553563" w:rsidRDefault="00465EAF" w:rsidP="006C0AD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lang w:eastAsia="pl-PL"/>
        </w:rPr>
      </w:pPr>
    </w:p>
    <w:p w14:paraId="1F91A182" w14:textId="77777777" w:rsidR="00465EAF" w:rsidRPr="00553563" w:rsidRDefault="00465EAF" w:rsidP="006C0AD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lang w:eastAsia="pl-PL"/>
        </w:rPr>
      </w:pPr>
      <w:r w:rsidRPr="00553563">
        <w:rPr>
          <w:rFonts w:ascii="Arial" w:eastAsia="Calibri" w:hAnsi="Arial" w:cs="Arial"/>
          <w:b/>
          <w:color w:val="000000"/>
          <w:lang w:eastAsia="pl-PL"/>
        </w:rPr>
        <w:t>Stanowiska komputerowe:</w:t>
      </w:r>
    </w:p>
    <w:p w14:paraId="30EDAD6D" w14:textId="77777777" w:rsidR="00465EAF" w:rsidRPr="00553563" w:rsidRDefault="00465EAF" w:rsidP="006C0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964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są głównym miejscem realizacji zadania egzaminacyjnego,</w:t>
      </w:r>
    </w:p>
    <w:p w14:paraId="29230717" w14:textId="77777777" w:rsidR="00465EAF" w:rsidRPr="00553563" w:rsidRDefault="00465EAF" w:rsidP="006C0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964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powinny być zorganizowane zgodnie z zasadami ergonomii w salach posiadających możliwość zasłonięcia okien (zwłaszcza pod względem unikania utrudnień percepcji obrazu na monitorze spowodowanej silnym światłem pochodzącym z okien lub z innych źródeł np.: stanowisk zdjęciowych),</w:t>
      </w:r>
    </w:p>
    <w:p w14:paraId="3FD3C4B0" w14:textId="77777777" w:rsidR="00465EAF" w:rsidRPr="00553563" w:rsidRDefault="00465EAF" w:rsidP="006C0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964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 xml:space="preserve">istotne jest by zostały dobrane komputery stacjonarne posiadające moc obliczeniową i konfigurację umożliwiającą obróbkę fotografii pochodzących z aparatów cyfrowych wyposażonych w matrycę powyżej 10 </w:t>
      </w:r>
      <w:proofErr w:type="spellStart"/>
      <w:r w:rsidRPr="00553563">
        <w:rPr>
          <w:rFonts w:ascii="Arial" w:eastAsia="Calibri" w:hAnsi="Arial" w:cs="Arial"/>
          <w:color w:val="000000"/>
          <w:lang w:eastAsia="pl-PL"/>
        </w:rPr>
        <w:t>Mpix</w:t>
      </w:r>
      <w:proofErr w:type="spellEnd"/>
      <w:r w:rsidRPr="00553563">
        <w:rPr>
          <w:rFonts w:ascii="Arial" w:eastAsia="Calibri" w:hAnsi="Arial" w:cs="Arial"/>
          <w:color w:val="000000"/>
          <w:lang w:eastAsia="pl-PL"/>
        </w:rPr>
        <w:t>.</w:t>
      </w:r>
    </w:p>
    <w:p w14:paraId="3A2D6AC8" w14:textId="77777777" w:rsidR="00465EAF" w:rsidRPr="00553563" w:rsidRDefault="00465EAF" w:rsidP="006C0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964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zainstalowane oprogramowanie powinno obejmować:</w:t>
      </w:r>
    </w:p>
    <w:p w14:paraId="7B664222" w14:textId="77777777" w:rsidR="00465EAF" w:rsidRPr="00553563" w:rsidRDefault="00465EAF" w:rsidP="006C0AD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oprogramowanie klasy Adobe Photoshop CS4 (i wyższe wersje);</w:t>
      </w:r>
    </w:p>
    <w:p w14:paraId="1D041D7F" w14:textId="77777777" w:rsidR="00465EAF" w:rsidRPr="00553563" w:rsidRDefault="00465EAF" w:rsidP="006C0AD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w przypadku zainstalowanej drukarki lokalnej lub drukarki sieciowej należy zainstalować sterowniki drukarki oraz program typu menadżer wydruku),</w:t>
      </w:r>
    </w:p>
    <w:p w14:paraId="41EC5074" w14:textId="77777777" w:rsidR="00465EAF" w:rsidRPr="00553563" w:rsidRDefault="00465EAF" w:rsidP="006C0AD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program tekstowy dowolnego rodzaju umożliwiający wydruk pliku zawierającego informację o zdjęciach,</w:t>
      </w:r>
    </w:p>
    <w:p w14:paraId="21D73847" w14:textId="77777777" w:rsidR="00465EAF" w:rsidRPr="00553563" w:rsidRDefault="00465EAF" w:rsidP="006C0AD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 xml:space="preserve">program </w:t>
      </w:r>
      <w:r w:rsidRPr="00553563">
        <w:rPr>
          <w:rFonts w:ascii="Arial" w:eastAsia="Calibri" w:hAnsi="Arial" w:cs="Arial"/>
        </w:rPr>
        <w:t>umożliwiający korzystanie z archiwów zapisanych w formacie 7z (np. 7-ZIP)</w:t>
      </w:r>
    </w:p>
    <w:p w14:paraId="5896AFDE" w14:textId="77777777" w:rsidR="00465EAF" w:rsidRPr="00553563" w:rsidRDefault="00465EAF" w:rsidP="006C0AD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dopuszczalne jest przygotowanie oddzielnego stanowiska do wydruku gotowych prac z zainstalowaną jedną drukarką, w miejsce drukarek znajdujących się na każdym stanowisku. Drukarka powinna znajdować się w tym samym pomieszczeniu co stanowiska egzaminacyjne, zaopatrzona w wystarczającą ilość papieru na podajniku. Każdy zdający może wykorzystać maksymalnie 2 arkusze papieru fotograficznego. Sugerowane procedury drukowania w przypadku wspólnej drukarki:</w:t>
      </w:r>
    </w:p>
    <w:p w14:paraId="27E5BAB5" w14:textId="77777777" w:rsidR="00465EAF" w:rsidRPr="00553563" w:rsidRDefault="00465EAF" w:rsidP="006C0AD0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drukarka lokalna na oddzielnym stanowisku: egzaminowany zgłasza chęć wydruku, nagrywa plik na płytę CD, otwiera plik na stanowisku z drukarką i dokonuje wydruku,</w:t>
      </w:r>
    </w:p>
    <w:p w14:paraId="67D92A49" w14:textId="19C9E797" w:rsidR="004F505A" w:rsidRPr="009472FA" w:rsidRDefault="00465EAF" w:rsidP="006C0AD0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lang w:eastAsia="pl-PL"/>
        </w:rPr>
      </w:pPr>
      <w:r w:rsidRPr="00553563">
        <w:rPr>
          <w:rFonts w:ascii="Arial" w:eastAsia="Calibri" w:hAnsi="Arial" w:cs="Arial"/>
          <w:color w:val="000000"/>
          <w:lang w:eastAsia="pl-PL"/>
        </w:rPr>
        <w:t>drukarka sieciowa: egzaminowany zgłasza chęć wydruku, podchodzi do drukarki i dokonuje wydruku.</w:t>
      </w:r>
    </w:p>
    <w:p w14:paraId="460D2DC5" w14:textId="02A1B1F7" w:rsidR="00331D80" w:rsidRPr="00553563" w:rsidRDefault="00331D80" w:rsidP="006C0AD0">
      <w:pPr>
        <w:spacing w:after="0" w:line="240" w:lineRule="auto"/>
        <w:rPr>
          <w:rFonts w:ascii="Arial" w:eastAsia="Times New Roman" w:hAnsi="Arial" w:cs="Arial"/>
        </w:rPr>
      </w:pPr>
    </w:p>
    <w:p w14:paraId="038A32D7" w14:textId="0FA5594B" w:rsidR="00331D80" w:rsidRDefault="00331D80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  <w:r w:rsidRPr="00553563">
        <w:rPr>
          <w:rFonts w:ascii="Arial" w:eastAsia="Times New Roman" w:hAnsi="Arial" w:cs="Arial"/>
          <w:b/>
          <w:color w:val="FF0000"/>
          <w:u w:val="single"/>
        </w:rPr>
        <w:t xml:space="preserve">ZMIANA </w:t>
      </w:r>
    </w:p>
    <w:p w14:paraId="555F3CCE" w14:textId="7C0C01D1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  <w:r>
        <w:rPr>
          <w:rFonts w:ascii="Arial" w:eastAsia="Times New Roman" w:hAnsi="Arial" w:cs="Arial"/>
          <w:b/>
          <w:color w:val="FF0000"/>
          <w:u w:val="single"/>
        </w:rPr>
        <w:t xml:space="preserve">OPISU PRZEDMIOTU ZAMÓWIENIA </w:t>
      </w:r>
    </w:p>
    <w:p w14:paraId="1367A724" w14:textId="0A83D816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7F058CD2" w14:textId="73AEA649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0E2E2600" w14:textId="1B747BA2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11FB1C80" w14:textId="20B3A211" w:rsidR="00FA1F19" w:rsidRDefault="00FA1F19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bookmarkStart w:id="3" w:name="_Hlk508041981"/>
      <w:r>
        <w:rPr>
          <w:rFonts w:ascii="Arial" w:eastAsia="Times New Roman" w:hAnsi="Arial" w:cs="Arial"/>
          <w:sz w:val="24"/>
          <w:szCs w:val="24"/>
        </w:rPr>
        <w:t xml:space="preserve">W Opisie Przedmiotu zamówienia, </w:t>
      </w:r>
      <w:r w:rsidRPr="002930E0">
        <w:rPr>
          <w:rFonts w:ascii="Arial" w:eastAsia="Times New Roman" w:hAnsi="Arial" w:cs="Arial"/>
          <w:b/>
          <w:sz w:val="24"/>
          <w:szCs w:val="24"/>
        </w:rPr>
        <w:t xml:space="preserve">Artkuł </w:t>
      </w:r>
      <w:r w:rsidRPr="002930E0">
        <w:rPr>
          <w:rFonts w:ascii="Arial" w:eastAsia="Times New Roman" w:hAnsi="Arial" w:cs="Arial"/>
          <w:b/>
          <w:sz w:val="24"/>
          <w:szCs w:val="24"/>
        </w:rPr>
        <w:t>5</w:t>
      </w:r>
      <w:r w:rsidRPr="002930E0">
        <w:rPr>
          <w:rFonts w:ascii="Arial" w:eastAsia="Times New Roman" w:hAnsi="Arial" w:cs="Arial"/>
          <w:b/>
          <w:sz w:val="24"/>
          <w:szCs w:val="24"/>
        </w:rPr>
        <w:t xml:space="preserve"> – Komputer przenośny  typu laptop:</w:t>
      </w:r>
    </w:p>
    <w:p w14:paraId="6981286C" w14:textId="77777777" w:rsidR="00FA1F19" w:rsidRDefault="00FA1F19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Kolumna „</w:t>
      </w:r>
      <w:r w:rsidRPr="00607C9D">
        <w:rPr>
          <w:rFonts w:ascii="Arial" w:eastAsia="Times New Roman" w:hAnsi="Arial" w:cs="Arial"/>
          <w:i/>
          <w:sz w:val="24"/>
          <w:szCs w:val="24"/>
        </w:rPr>
        <w:t>Przekątna Ekranu”</w:t>
      </w:r>
      <w:r>
        <w:rPr>
          <w:rFonts w:ascii="Arial" w:eastAsia="Times New Roman" w:hAnsi="Arial" w:cs="Arial"/>
          <w:sz w:val="24"/>
          <w:szCs w:val="24"/>
        </w:rPr>
        <w:t xml:space="preserve"> przyjmuje brzmienie: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FA1F19" w:rsidRPr="00A2759D" w14:paraId="73142ED7" w14:textId="77777777" w:rsidTr="003F02CE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81D1" w14:textId="77777777" w:rsidR="00FA1F19" w:rsidRPr="00A2759D" w:rsidRDefault="00FA1F19" w:rsidP="003F02CE">
            <w:pPr>
              <w:rPr>
                <w:rFonts w:ascii="Calibri" w:hAnsi="Calibri"/>
                <w:lang w:val="en-US"/>
              </w:rPr>
            </w:pPr>
            <w:r w:rsidRPr="00A2759D">
              <w:rPr>
                <w:rFonts w:ascii="Calibri" w:hAnsi="Calibri"/>
              </w:rPr>
              <w:t>Przekątna Ekranu</w:t>
            </w:r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0EE9" w14:textId="77777777" w:rsidR="00FA1F19" w:rsidRPr="00A2759D" w:rsidRDefault="00FA1F19" w:rsidP="003F02CE">
            <w:pPr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>Komputer przenośny typu notebook z ekranem 15,6" o rozdzielczości:</w:t>
            </w:r>
          </w:p>
          <w:p w14:paraId="77EACE44" w14:textId="77777777" w:rsidR="00FA1F19" w:rsidRPr="00A2759D" w:rsidRDefault="00FA1F19" w:rsidP="00FA1F19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>FHD (1920 x 1080) z podświetleniem LED i powłoką przeciwodblaskową,</w:t>
            </w:r>
          </w:p>
          <w:p w14:paraId="05F80DCD" w14:textId="77777777" w:rsidR="00FA1F19" w:rsidRPr="00A2759D" w:rsidRDefault="00FA1F19" w:rsidP="00FA1F19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 xml:space="preserve">jasność 300 </w:t>
            </w:r>
            <w:proofErr w:type="spellStart"/>
            <w:r w:rsidRPr="00A2759D">
              <w:rPr>
                <w:rFonts w:ascii="Calibri" w:hAnsi="Calibri"/>
              </w:rPr>
              <w:t>nits</w:t>
            </w:r>
            <w:proofErr w:type="spellEnd"/>
            <w:r w:rsidRPr="00A2759D">
              <w:rPr>
                <w:rFonts w:ascii="Calibri" w:hAnsi="Calibri"/>
              </w:rPr>
              <w:t xml:space="preserve">, kontrast 300:1, </w:t>
            </w:r>
          </w:p>
          <w:p w14:paraId="18363822" w14:textId="41562C8B" w:rsidR="00FA1F19" w:rsidRPr="00A2759D" w:rsidRDefault="002930E0" w:rsidP="00FA1F19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zawiasy wzmocnione</w:t>
            </w:r>
          </w:p>
        </w:tc>
      </w:tr>
    </w:tbl>
    <w:p w14:paraId="1AF8B3D8" w14:textId="77777777" w:rsidR="00FA1F19" w:rsidRDefault="00FA1F19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bookmarkEnd w:id="3"/>
    <w:p w14:paraId="247359B8" w14:textId="6D5AA3F7" w:rsidR="00FA1F19" w:rsidRDefault="002930E0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Kolumna </w:t>
      </w:r>
      <w:r w:rsidRPr="002930E0">
        <w:rPr>
          <w:rFonts w:ascii="Arial" w:eastAsia="Times New Roman" w:hAnsi="Arial" w:cs="Arial"/>
          <w:i/>
          <w:sz w:val="24"/>
          <w:szCs w:val="24"/>
        </w:rPr>
        <w:t>„Obudowa”</w:t>
      </w:r>
      <w:r>
        <w:rPr>
          <w:rFonts w:ascii="Arial" w:eastAsia="Times New Roman" w:hAnsi="Arial" w:cs="Arial"/>
          <w:sz w:val="24"/>
          <w:szCs w:val="24"/>
        </w:rPr>
        <w:t xml:space="preserve"> przyjmuje brzmienie: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2930E0" w:rsidRPr="00A2759D" w14:paraId="04069E0B" w14:textId="77777777" w:rsidTr="003F02CE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4CE2" w14:textId="77777777" w:rsidR="002930E0" w:rsidRPr="00A2759D" w:rsidRDefault="002930E0" w:rsidP="003F02CE">
            <w:pPr>
              <w:rPr>
                <w:rFonts w:ascii="Calibri" w:hAnsi="Calibri"/>
                <w:lang w:val="en-US"/>
              </w:rPr>
            </w:pPr>
            <w:proofErr w:type="spellStart"/>
            <w:r w:rsidRPr="00A2759D">
              <w:rPr>
                <w:rFonts w:ascii="Calibri" w:hAnsi="Calibri"/>
                <w:lang w:val="en-US"/>
              </w:rPr>
              <w:t>Obudowa</w:t>
            </w:r>
            <w:proofErr w:type="spellEnd"/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61F5" w14:textId="7A046EC0" w:rsidR="002930E0" w:rsidRPr="00A2759D" w:rsidRDefault="002930E0" w:rsidP="003F02C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Zawiasy </w:t>
            </w:r>
            <w:r w:rsidRPr="00A2759D">
              <w:rPr>
                <w:rFonts w:ascii="Calibri" w:hAnsi="Calibri"/>
              </w:rPr>
              <w:t xml:space="preserve">notebooka wykonane z wzmacnianego metalu. </w:t>
            </w:r>
          </w:p>
        </w:tc>
      </w:tr>
    </w:tbl>
    <w:p w14:paraId="49512CD9" w14:textId="77777777" w:rsidR="002930E0" w:rsidRDefault="002930E0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25F655D4" w14:textId="0CE9BBA7" w:rsidR="00FA1F19" w:rsidRPr="00E73E48" w:rsidRDefault="00FA1F19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73E48">
        <w:rPr>
          <w:rFonts w:ascii="Arial" w:eastAsia="Times New Roman" w:hAnsi="Arial" w:cs="Arial"/>
          <w:sz w:val="24"/>
          <w:szCs w:val="24"/>
        </w:rPr>
        <w:t xml:space="preserve">Kolumna pn. </w:t>
      </w:r>
      <w:r>
        <w:rPr>
          <w:rFonts w:ascii="Arial" w:eastAsia="Times New Roman" w:hAnsi="Arial" w:cs="Arial"/>
          <w:sz w:val="24"/>
          <w:szCs w:val="24"/>
        </w:rPr>
        <w:t>„</w:t>
      </w:r>
      <w:r w:rsidRPr="00607C9D">
        <w:rPr>
          <w:rFonts w:ascii="Arial" w:eastAsia="Times New Roman" w:hAnsi="Arial" w:cs="Arial"/>
          <w:i/>
          <w:sz w:val="24"/>
          <w:szCs w:val="24"/>
        </w:rPr>
        <w:t>Procesor”</w:t>
      </w:r>
      <w:r w:rsidRPr="00E73E48">
        <w:rPr>
          <w:rFonts w:ascii="Arial" w:eastAsia="Times New Roman" w:hAnsi="Arial" w:cs="Arial"/>
          <w:sz w:val="24"/>
          <w:szCs w:val="24"/>
        </w:rPr>
        <w:t xml:space="preserve"> przyjmuje brzmienie: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FA1F19" w:rsidRPr="005A4FBD" w14:paraId="0DE2EBB8" w14:textId="77777777" w:rsidTr="003F02CE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63D4" w14:textId="77777777" w:rsidR="00FA1F19" w:rsidRPr="005A4FBD" w:rsidRDefault="00FA1F19" w:rsidP="003F02CE">
            <w:pPr>
              <w:keepNext/>
              <w:keepLines/>
              <w:rPr>
                <w:rFonts w:ascii="Calibri" w:hAnsi="Calibri"/>
              </w:rPr>
            </w:pPr>
            <w:proofErr w:type="spellStart"/>
            <w:r w:rsidRPr="005A4FBD">
              <w:rPr>
                <w:rFonts w:ascii="Calibri" w:hAnsi="Calibri"/>
                <w:lang w:val="en-US"/>
              </w:rPr>
              <w:t>Procesor</w:t>
            </w:r>
            <w:proofErr w:type="spellEnd"/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B69A" w14:textId="77777777" w:rsidR="00FA1F19" w:rsidRPr="005A4FBD" w:rsidRDefault="00FA1F19" w:rsidP="003F02CE">
            <w:pPr>
              <w:keepNext/>
              <w:keepLines/>
              <w:rPr>
                <w:rFonts w:ascii="Calibri" w:hAnsi="Calibri"/>
              </w:rPr>
            </w:pPr>
            <w:r w:rsidRPr="005A4FBD">
              <w:rPr>
                <w:rFonts w:ascii="Calibri" w:hAnsi="Calibri"/>
              </w:rPr>
              <w:t xml:space="preserve">Procesor min. czterordzeniowy, z pamięcią podręczną min. 6 MB, częstotliwość taktowania procesora </w:t>
            </w:r>
            <w:r>
              <w:rPr>
                <w:rFonts w:ascii="Calibri" w:hAnsi="Calibri"/>
              </w:rPr>
              <w:t xml:space="preserve">do 1,5 do </w:t>
            </w:r>
            <w:r w:rsidRPr="005A4FBD">
              <w:rPr>
                <w:rFonts w:ascii="Calibri" w:hAnsi="Calibri"/>
              </w:rPr>
              <w:t>3,2 GHz</w:t>
            </w:r>
          </w:p>
        </w:tc>
      </w:tr>
    </w:tbl>
    <w:p w14:paraId="5579A70B" w14:textId="77777777" w:rsidR="00FA1F19" w:rsidRPr="002069FE" w:rsidRDefault="00FA1F19" w:rsidP="00FA1F19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</w:p>
    <w:p w14:paraId="5EB7C114" w14:textId="776A132E" w:rsidR="00FA1F19" w:rsidRPr="002930E0" w:rsidRDefault="00FA1F19" w:rsidP="002930E0">
      <w:pPr>
        <w:spacing w:after="0" w:line="300" w:lineRule="atLeast"/>
        <w:rPr>
          <w:rFonts w:ascii="Arial" w:eastAsia="Times New Roman" w:hAnsi="Arial" w:cs="Arial"/>
          <w:sz w:val="24"/>
          <w:szCs w:val="24"/>
        </w:rPr>
      </w:pPr>
      <w:r w:rsidRPr="002069F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Kolumna pn. </w:t>
      </w:r>
      <w:r w:rsidRPr="00607C9D">
        <w:rPr>
          <w:rFonts w:ascii="Arial" w:eastAsia="Times New Roman" w:hAnsi="Arial" w:cs="Arial"/>
          <w:i/>
          <w:sz w:val="24"/>
          <w:szCs w:val="24"/>
        </w:rPr>
        <w:t>„Porty i złącza”</w:t>
      </w:r>
      <w:r>
        <w:rPr>
          <w:rFonts w:ascii="Arial" w:eastAsia="Times New Roman" w:hAnsi="Arial" w:cs="Arial"/>
          <w:sz w:val="24"/>
          <w:szCs w:val="24"/>
        </w:rPr>
        <w:t xml:space="preserve"> przyjmuje brzmienie: </w:t>
      </w:r>
    </w:p>
    <w:tbl>
      <w:tblPr>
        <w:tblW w:w="5107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12"/>
      </w:tblGrid>
      <w:tr w:rsidR="002930E0" w:rsidRPr="00A2759D" w14:paraId="61A043E6" w14:textId="77777777" w:rsidTr="003F02CE">
        <w:trPr>
          <w:trHeight w:val="252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DCA4" w14:textId="77777777" w:rsidR="002930E0" w:rsidRPr="00A2759D" w:rsidRDefault="002930E0" w:rsidP="003F02CE">
            <w:pPr>
              <w:rPr>
                <w:rFonts w:ascii="Calibri" w:hAnsi="Calibri"/>
                <w:lang w:val="en-US"/>
              </w:rPr>
            </w:pPr>
            <w:proofErr w:type="spellStart"/>
            <w:r w:rsidRPr="00A2759D">
              <w:rPr>
                <w:rFonts w:ascii="Calibri" w:hAnsi="Calibri"/>
                <w:lang w:val="en-US"/>
              </w:rPr>
              <w:t>Porty</w:t>
            </w:r>
            <w:proofErr w:type="spellEnd"/>
            <w:r w:rsidRPr="00A2759D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A2759D">
              <w:rPr>
                <w:rFonts w:ascii="Calibri" w:hAnsi="Calibri"/>
                <w:lang w:val="en-US"/>
              </w:rPr>
              <w:t>i</w:t>
            </w:r>
            <w:proofErr w:type="spellEnd"/>
            <w:r w:rsidRPr="00A2759D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A2759D">
              <w:rPr>
                <w:rFonts w:ascii="Calibri" w:hAnsi="Calibri"/>
                <w:lang w:val="en-US"/>
              </w:rPr>
              <w:t>złącza</w:t>
            </w:r>
            <w:proofErr w:type="spellEnd"/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7BA9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>1x</w:t>
            </w:r>
            <w:r w:rsidRPr="00A2759D">
              <w:rPr>
                <w:rFonts w:ascii="Calibri" w:hAnsi="Calibri"/>
                <w:b/>
                <w:bCs/>
              </w:rPr>
              <w:t xml:space="preserve"> </w:t>
            </w:r>
            <w:r w:rsidRPr="00A2759D">
              <w:rPr>
                <w:rFonts w:ascii="Calibri" w:hAnsi="Calibri"/>
              </w:rPr>
              <w:t>HDMI</w:t>
            </w:r>
          </w:p>
          <w:p w14:paraId="0E5DD472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r w:rsidRPr="00A2759D">
              <w:rPr>
                <w:rFonts w:ascii="Calibri" w:hAnsi="Calibri"/>
                <w:lang w:val="en-US"/>
              </w:rPr>
              <w:t>1x RJ-45 (10/100/1000)</w:t>
            </w:r>
          </w:p>
          <w:p w14:paraId="40ABC8EB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r w:rsidRPr="00A2759D">
              <w:rPr>
                <w:rFonts w:ascii="Calibri" w:hAnsi="Calibri"/>
                <w:lang w:val="en-US"/>
              </w:rPr>
              <w:t>2x USB 3.0</w:t>
            </w:r>
          </w:p>
          <w:p w14:paraId="1947BF5B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>1x USB 3.0 przeznaczony m.in. do obsługi bez dodatkowego zasilania zewnętrznych HDD</w:t>
            </w:r>
          </w:p>
          <w:p w14:paraId="7084D3AF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>czytnik kart multimedialny wspierający karty SD 4.0</w:t>
            </w:r>
          </w:p>
          <w:p w14:paraId="32B9C14F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r w:rsidRPr="00A2759D">
              <w:rPr>
                <w:rFonts w:ascii="Calibri" w:hAnsi="Calibri"/>
                <w:lang w:val="en-US"/>
              </w:rPr>
              <w:t xml:space="preserve">port </w:t>
            </w:r>
            <w:proofErr w:type="spellStart"/>
            <w:r w:rsidRPr="00A2759D">
              <w:rPr>
                <w:rFonts w:ascii="Calibri" w:hAnsi="Calibri"/>
                <w:lang w:val="en-US"/>
              </w:rPr>
              <w:t>zasilania</w:t>
            </w:r>
            <w:proofErr w:type="spellEnd"/>
          </w:p>
          <w:p w14:paraId="1B39BA5C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</w:rPr>
            </w:pPr>
            <w:r w:rsidRPr="00A2759D">
              <w:rPr>
                <w:rFonts w:ascii="Calibri" w:hAnsi="Calibri"/>
              </w:rPr>
              <w:t xml:space="preserve">moduł </w:t>
            </w:r>
            <w:proofErr w:type="spellStart"/>
            <w:r w:rsidRPr="00A2759D">
              <w:rPr>
                <w:rFonts w:ascii="Calibri" w:hAnsi="Calibri"/>
              </w:rPr>
              <w:t>bluetooth</w:t>
            </w:r>
            <w:proofErr w:type="spellEnd"/>
            <w:r w:rsidRPr="00A2759D">
              <w:rPr>
                <w:rFonts w:ascii="Calibri" w:hAnsi="Calibri"/>
              </w:rPr>
              <w:t xml:space="preserve"> 4.0 - dopuszcza się współdzielony z kartą Wi-Fi</w:t>
            </w:r>
          </w:p>
          <w:p w14:paraId="10AF19EA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  <w:lang w:val="en-US"/>
              </w:rPr>
            </w:pPr>
            <w:proofErr w:type="spellStart"/>
            <w:r w:rsidRPr="00A2759D">
              <w:rPr>
                <w:rFonts w:ascii="Calibri" w:hAnsi="Calibri"/>
              </w:rPr>
              <w:t>touchpad</w:t>
            </w:r>
            <w:proofErr w:type="spellEnd"/>
            <w:r w:rsidRPr="00A2759D">
              <w:rPr>
                <w:rFonts w:ascii="Calibri" w:hAnsi="Calibri"/>
              </w:rPr>
              <w:t xml:space="preserve"> </w:t>
            </w:r>
          </w:p>
          <w:p w14:paraId="2881EC38" w14:textId="77777777" w:rsidR="002930E0" w:rsidRPr="00A2759D" w:rsidRDefault="002930E0" w:rsidP="002930E0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/>
              </w:rPr>
            </w:pPr>
            <w:proofErr w:type="spellStart"/>
            <w:r w:rsidRPr="00A2759D">
              <w:rPr>
                <w:rFonts w:ascii="Calibri" w:hAnsi="Calibri"/>
                <w:lang w:val="en-US"/>
              </w:rPr>
              <w:t>napęd</w:t>
            </w:r>
            <w:proofErr w:type="spellEnd"/>
            <w:r w:rsidRPr="00A2759D">
              <w:rPr>
                <w:rFonts w:ascii="Calibri" w:hAnsi="Calibri"/>
                <w:lang w:val="en-US"/>
              </w:rPr>
              <w:t xml:space="preserve"> - Multi DVD+/-RW/RAM</w:t>
            </w:r>
          </w:p>
          <w:p w14:paraId="1B4FDB64" w14:textId="5C59ADB6" w:rsidR="002930E0" w:rsidRPr="00A2759D" w:rsidRDefault="002930E0" w:rsidP="002930E0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52E8A32B" w14:textId="41C87A85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4311083F" w14:textId="7F76411C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76ACC269" w14:textId="5CAB1E12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2BAD6FFB" w14:textId="37ADC90D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2106BB89" w14:textId="1A553902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5278CB15" w14:textId="77777777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593ED501" w14:textId="5A7E7A9A" w:rsidR="00FA1F19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41324DB9" w14:textId="77777777" w:rsidR="00FA1F19" w:rsidRPr="00553563" w:rsidRDefault="00FA1F19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10350A94" w14:textId="67CD07B8" w:rsidR="00331D80" w:rsidRPr="00553563" w:rsidRDefault="00331D80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  <w:r w:rsidRPr="00553563">
        <w:rPr>
          <w:rFonts w:ascii="Arial" w:eastAsia="Times New Roman" w:hAnsi="Arial" w:cs="Arial"/>
          <w:b/>
          <w:color w:val="FF0000"/>
          <w:u w:val="single"/>
        </w:rPr>
        <w:t>treści załącznika do OPZ ( pismo z dnia 08.01.2018 r)</w:t>
      </w:r>
    </w:p>
    <w:p w14:paraId="3FADFEBA" w14:textId="1111FA18" w:rsidR="00331D80" w:rsidRPr="00553563" w:rsidRDefault="00331D80" w:rsidP="00331D8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</w:p>
    <w:p w14:paraId="2967D6BA" w14:textId="3B6EB36A" w:rsidR="00FA1F19" w:rsidRDefault="00331D80" w:rsidP="00331D80">
      <w:pPr>
        <w:jc w:val="both"/>
        <w:rPr>
          <w:rFonts w:ascii="Arial" w:hAnsi="Arial" w:cs="Arial"/>
          <w:color w:val="FF0000"/>
        </w:rPr>
      </w:pPr>
      <w:r w:rsidRPr="00553563">
        <w:rPr>
          <w:rFonts w:ascii="Arial" w:eastAsia="Times New Roman" w:hAnsi="Arial" w:cs="Arial"/>
        </w:rPr>
        <w:t xml:space="preserve">Zamawiający wskazuje, że w przypadku drukarek z funkcją skanowania i faxu (tzw. urządzeń wielofunkcyjnych – ujęte jako ARTYKUŁ  2 w Opisie Przedmiotu Zamówienia) </w:t>
      </w:r>
      <w:r w:rsidRPr="009472FA">
        <w:rPr>
          <w:rFonts w:ascii="Arial" w:eastAsia="Times New Roman" w:hAnsi="Arial" w:cs="Arial"/>
          <w:b/>
          <w:u w:val="single"/>
        </w:rPr>
        <w:t xml:space="preserve">nie ma zastosowania art. 83 ust 1 pkt  26a </w:t>
      </w:r>
      <w:r w:rsidRPr="009472FA">
        <w:rPr>
          <w:rFonts w:ascii="Arial" w:hAnsi="Arial" w:cs="Arial"/>
          <w:b/>
          <w:u w:val="single"/>
        </w:rPr>
        <w:t>Ustawy o podatku od towarów i usług</w:t>
      </w:r>
      <w:r w:rsidRPr="00553563">
        <w:rPr>
          <w:rFonts w:ascii="Arial" w:hAnsi="Arial" w:cs="Arial"/>
        </w:rPr>
        <w:t xml:space="preserve">. Urządzenia wielofunkcyjne zostały błędnie wymienione w piśmie z dnia 08.01.2018 r., które stanowi załącznik do OPZ. </w:t>
      </w:r>
      <w:r w:rsidR="00553563" w:rsidRPr="00553563">
        <w:rPr>
          <w:rFonts w:ascii="Arial" w:hAnsi="Arial" w:cs="Arial"/>
          <w:b/>
          <w:color w:val="FF0000"/>
        </w:rPr>
        <w:t xml:space="preserve">Tym samym </w:t>
      </w:r>
      <w:r w:rsidRPr="00553563">
        <w:rPr>
          <w:rFonts w:ascii="Arial" w:hAnsi="Arial" w:cs="Arial"/>
          <w:b/>
          <w:color w:val="FF0000"/>
        </w:rPr>
        <w:t>Zamawiający w  tym zakresie dokonuje  zmiany OPZ.</w:t>
      </w:r>
      <w:r w:rsidRPr="00553563">
        <w:rPr>
          <w:rFonts w:ascii="Arial" w:hAnsi="Arial" w:cs="Arial"/>
          <w:color w:val="FF0000"/>
        </w:rPr>
        <w:t xml:space="preserve"> </w:t>
      </w:r>
      <w:bookmarkStart w:id="4" w:name="_GoBack"/>
      <w:bookmarkEnd w:id="4"/>
    </w:p>
    <w:p w14:paraId="5EC8C26B" w14:textId="28CD3A89" w:rsidR="009472FA" w:rsidRDefault="009472FA" w:rsidP="009472FA">
      <w:pPr>
        <w:jc w:val="center"/>
        <w:rPr>
          <w:rFonts w:ascii="Arial" w:hAnsi="Arial" w:cs="Arial"/>
        </w:rPr>
      </w:pPr>
      <w:r w:rsidRPr="009472FA">
        <w:rPr>
          <w:rFonts w:ascii="Arial" w:hAnsi="Arial" w:cs="Arial"/>
        </w:rPr>
        <w:t>***</w:t>
      </w:r>
    </w:p>
    <w:p w14:paraId="644B51E4" w14:textId="472F063B" w:rsidR="009472FA" w:rsidRPr="009472FA" w:rsidRDefault="009472FA" w:rsidP="009472FA">
      <w:pPr>
        <w:jc w:val="center"/>
        <w:rPr>
          <w:rFonts w:ascii="Arial" w:hAnsi="Arial" w:cs="Arial"/>
          <w:b/>
          <w:color w:val="4F81BD" w:themeColor="accent1"/>
          <w:u w:val="single"/>
        </w:rPr>
      </w:pPr>
      <w:r w:rsidRPr="009472FA">
        <w:rPr>
          <w:rFonts w:ascii="Arial" w:hAnsi="Arial" w:cs="Arial"/>
          <w:b/>
          <w:color w:val="4F81BD" w:themeColor="accent1"/>
          <w:u w:val="single"/>
        </w:rPr>
        <w:t>INFORMACJA O ZMIANIE TERMINU SKŁADANIA I OTWARCIA OFERT</w:t>
      </w:r>
    </w:p>
    <w:p w14:paraId="1916310B" w14:textId="77777777" w:rsidR="009472FA" w:rsidRDefault="009472FA" w:rsidP="009472F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celu uwzględnienia wszystkich odpowiedzi na pytania i zmian w SIWZ, n</w:t>
      </w:r>
      <w:r w:rsidRPr="008B0C97">
        <w:rPr>
          <w:rFonts w:ascii="Arial" w:hAnsi="Arial" w:cs="Arial"/>
        </w:rPr>
        <w:t xml:space="preserve">a podstawie  art. 38 ust. </w:t>
      </w:r>
      <w:r>
        <w:rPr>
          <w:rFonts w:ascii="Arial" w:hAnsi="Arial" w:cs="Arial"/>
        </w:rPr>
        <w:t>4</w:t>
      </w:r>
      <w:r w:rsidRPr="008B0C97">
        <w:rPr>
          <w:rFonts w:ascii="Arial" w:hAnsi="Arial" w:cs="Arial"/>
        </w:rPr>
        <w:t xml:space="preserve"> Ustawy z dnia 29 stycznia 2004 r. Prawo zamówień publicznych  </w:t>
      </w:r>
      <w:r>
        <w:rPr>
          <w:rFonts w:ascii="Arial" w:hAnsi="Arial" w:cs="Arial"/>
        </w:rPr>
        <w:t>(</w:t>
      </w:r>
      <w:r w:rsidRPr="008B0C97">
        <w:rPr>
          <w:rFonts w:ascii="Arial" w:hAnsi="Arial" w:cs="Arial"/>
        </w:rPr>
        <w:t xml:space="preserve">tj. Dz. U. z 2017 r. poz. 1579 ze zm.) </w:t>
      </w:r>
      <w:r>
        <w:rPr>
          <w:rFonts w:ascii="Arial" w:hAnsi="Arial" w:cs="Arial"/>
        </w:rPr>
        <w:t xml:space="preserve">Zamawiający informuje, że przedłuża termin składania i otwarcia ofert do dnia </w:t>
      </w:r>
      <w:r w:rsidRPr="009472FA">
        <w:rPr>
          <w:rFonts w:ascii="Arial" w:hAnsi="Arial" w:cs="Arial"/>
          <w:b/>
          <w:color w:val="4F81BD" w:themeColor="accent1"/>
        </w:rPr>
        <w:t>12.03.2018 r</w:t>
      </w:r>
      <w:r w:rsidRPr="009472FA">
        <w:rPr>
          <w:rFonts w:ascii="Arial" w:hAnsi="Arial" w:cs="Arial"/>
          <w:color w:val="4F81BD" w:themeColor="accent1"/>
        </w:rPr>
        <w:t xml:space="preserve">. </w:t>
      </w:r>
      <w:r>
        <w:rPr>
          <w:rFonts w:ascii="Arial" w:hAnsi="Arial" w:cs="Arial"/>
        </w:rPr>
        <w:t xml:space="preserve">Ofertę należy złożyć w siedzibie Zamawiającego do godziny </w:t>
      </w:r>
      <w:r w:rsidRPr="009472FA">
        <w:rPr>
          <w:rFonts w:ascii="Arial" w:hAnsi="Arial" w:cs="Arial"/>
          <w:b/>
          <w:color w:val="4F81BD" w:themeColor="accent1"/>
        </w:rPr>
        <w:t>12.30</w:t>
      </w:r>
      <w:r w:rsidRPr="009472FA">
        <w:rPr>
          <w:rFonts w:ascii="Arial" w:hAnsi="Arial" w:cs="Arial"/>
          <w:color w:val="4F81BD" w:themeColor="accent1"/>
        </w:rPr>
        <w:t xml:space="preserve">,  </w:t>
      </w:r>
      <w:r>
        <w:rPr>
          <w:rFonts w:ascii="Arial" w:hAnsi="Arial" w:cs="Arial"/>
        </w:rPr>
        <w:t xml:space="preserve">otwarcie ofert będzie miało miejsce o godzinie </w:t>
      </w:r>
      <w:r w:rsidRPr="009472FA">
        <w:rPr>
          <w:rFonts w:ascii="Arial" w:hAnsi="Arial" w:cs="Arial"/>
          <w:b/>
          <w:color w:val="4F81BD" w:themeColor="accent1"/>
        </w:rPr>
        <w:t>13.00</w:t>
      </w:r>
      <w:r w:rsidRPr="009472FA">
        <w:rPr>
          <w:rFonts w:ascii="Arial" w:hAnsi="Arial" w:cs="Arial"/>
          <w:color w:val="4F81BD" w:themeColor="accent1"/>
        </w:rPr>
        <w:t>.</w:t>
      </w:r>
    </w:p>
    <w:p w14:paraId="3DED6976" w14:textId="481948B8" w:rsidR="009472FA" w:rsidRDefault="009472FA" w:rsidP="009472F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Odpowiednie  zmiany terminu składania i otwarcia ofert wprowadza się w pkt 15 SIWZ. Pozostałe  postanowienia SIWZ  -  wyłączeniem zmian w OPZ wskazanych w niniejszym piśmie  - pozostają bez zmian. </w:t>
      </w:r>
    </w:p>
    <w:p w14:paraId="57F3B08D" w14:textId="77777777" w:rsidR="009472FA" w:rsidRDefault="009472FA" w:rsidP="009472F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Jednocześnie  Zamawiający informuje, że dokonał zmiany ogłoszenia o zamówieniu publicznym w Biuletynie Zamówień Publicznych.</w:t>
      </w:r>
    </w:p>
    <w:p w14:paraId="1327EFD8" w14:textId="0D07A0AD" w:rsidR="009472FA" w:rsidRDefault="009472FA" w:rsidP="009472F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Treść ogłoszenia o zmianie  ogłoszenia  stanowi  załącznik do niniejszego pisma. </w:t>
      </w:r>
    </w:p>
    <w:p w14:paraId="79B419FF" w14:textId="2BD49025" w:rsidR="00331D80" w:rsidRDefault="009472FA" w:rsidP="009472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Powyższe pismo  wraz ze zmianą ogłoszenia o  zamówieniu Zamawiający umieszcza na stronie  Biuletynu Informacji Publicznej. </w:t>
      </w:r>
    </w:p>
    <w:p w14:paraId="14AA9C08" w14:textId="7030A869" w:rsidR="009472FA" w:rsidRDefault="009472FA" w:rsidP="009472FA">
      <w:pPr>
        <w:jc w:val="both"/>
        <w:rPr>
          <w:rFonts w:ascii="Arial" w:hAnsi="Arial" w:cs="Arial"/>
        </w:rPr>
      </w:pPr>
    </w:p>
    <w:p w14:paraId="0E0571AD" w14:textId="77777777" w:rsidR="009472FA" w:rsidRPr="00581D28" w:rsidRDefault="009472FA" w:rsidP="009472F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sz w:val="16"/>
          <w:szCs w:val="16"/>
        </w:rPr>
        <w:t xml:space="preserve">                                                                                                                              DYREKTOR</w:t>
      </w:r>
    </w:p>
    <w:p w14:paraId="01E6C322" w14:textId="77777777" w:rsidR="009472FA" w:rsidRDefault="009472FA" w:rsidP="009472FA">
      <w:pPr>
        <w:keepNext/>
        <w:keepLines/>
        <w:spacing w:after="0" w:line="240" w:lineRule="auto"/>
        <w:ind w:left="567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Centrum Kształcenia Zawodowego i Ustawicznego w Łodzi</w:t>
      </w:r>
    </w:p>
    <w:p w14:paraId="0CD89532" w14:textId="77777777" w:rsidR="009472FA" w:rsidRDefault="009472FA" w:rsidP="009472FA">
      <w:pPr>
        <w:keepNext/>
        <w:keepLines/>
        <w:spacing w:after="0" w:line="240" w:lineRule="auto"/>
        <w:ind w:left="5670" w:firstLine="708"/>
        <w:jc w:val="center"/>
        <w:rPr>
          <w:rFonts w:ascii="Arial" w:hAnsi="Arial"/>
        </w:rPr>
      </w:pPr>
      <w:r>
        <w:rPr>
          <w:rFonts w:ascii="Arial" w:hAnsi="Arial"/>
          <w:sz w:val="16"/>
          <w:szCs w:val="16"/>
        </w:rPr>
        <w:t>ul. Żeromskiego 115, 90-542 Łódź</w:t>
      </w:r>
    </w:p>
    <w:p w14:paraId="6BE0483A" w14:textId="182A4607" w:rsidR="009472FA" w:rsidRPr="00581D28" w:rsidRDefault="009472FA" w:rsidP="009472FA">
      <w:pPr>
        <w:keepNext/>
        <w:keepLines/>
        <w:spacing w:after="0" w:line="240" w:lineRule="auto"/>
        <w:ind w:left="5670" w:firstLine="708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            </w:t>
      </w:r>
      <w:r w:rsidRPr="00581D28">
        <w:rPr>
          <w:rFonts w:ascii="Arial" w:hAnsi="Arial"/>
          <w:sz w:val="16"/>
          <w:szCs w:val="16"/>
        </w:rPr>
        <w:t>/podpis nieczytelny/</w:t>
      </w:r>
    </w:p>
    <w:p w14:paraId="15B9A541" w14:textId="77777777" w:rsidR="009472FA" w:rsidRPr="009472FA" w:rsidRDefault="009472FA" w:rsidP="009472FA">
      <w:pPr>
        <w:jc w:val="both"/>
        <w:rPr>
          <w:rFonts w:ascii="Arial" w:hAnsi="Arial" w:cs="Arial"/>
        </w:rPr>
      </w:pPr>
    </w:p>
    <w:sectPr w:rsidR="009472FA" w:rsidRPr="009472FA" w:rsidSect="00446E32">
      <w:headerReference w:type="default" r:id="rId15"/>
      <w:footerReference w:type="default" r:id="rId16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16B93" w14:textId="77777777" w:rsidR="001A3063" w:rsidRDefault="001A3063" w:rsidP="00505F81">
      <w:pPr>
        <w:spacing w:after="0" w:line="240" w:lineRule="auto"/>
      </w:pPr>
      <w:r>
        <w:separator/>
      </w:r>
    </w:p>
  </w:endnote>
  <w:endnote w:type="continuationSeparator" w:id="0">
    <w:p w14:paraId="4F22FE65" w14:textId="77777777" w:rsidR="001A3063" w:rsidRDefault="001A3063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020EA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077FCE3" wp14:editId="762D743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E3BBE" w14:textId="77777777" w:rsidR="001A3063" w:rsidRDefault="001A3063" w:rsidP="00505F81">
      <w:pPr>
        <w:spacing w:after="0" w:line="240" w:lineRule="auto"/>
      </w:pPr>
      <w:r>
        <w:separator/>
      </w:r>
    </w:p>
  </w:footnote>
  <w:footnote w:type="continuationSeparator" w:id="0">
    <w:p w14:paraId="7B16A679" w14:textId="77777777" w:rsidR="001A3063" w:rsidRDefault="001A3063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204FE" w14:textId="77777777" w:rsidR="00C767E7" w:rsidRDefault="00C767E7" w:rsidP="00C767E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14:paraId="30A65C04" w14:textId="77777777" w:rsidR="008C5C61" w:rsidRDefault="008C5C61" w:rsidP="008C5C61">
    <w:pPr>
      <w:pStyle w:val="Nagwek"/>
      <w:jc w:val="center"/>
      <w:rPr>
        <w:rFonts w:ascii="Calibri" w:hAnsi="Calibri"/>
      </w:rPr>
    </w:pPr>
    <w:bookmarkStart w:id="5" w:name="OLE_LINK3"/>
    <w:r>
      <w:rPr>
        <w:rFonts w:ascii="Calibri" w:hAnsi="Calibri"/>
        <w:noProof/>
        <w:lang w:eastAsia="pl-PL"/>
      </w:rPr>
      <w:drawing>
        <wp:inline distT="0" distB="0" distL="0" distR="0" wp14:anchorId="330AC675" wp14:editId="3F6C4CF9">
          <wp:extent cx="6010910" cy="962025"/>
          <wp:effectExtent l="0" t="0" r="8890" b="9525"/>
          <wp:docPr id="2" name="Obraz 2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91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4D3D3" w14:textId="3AD6E084" w:rsidR="00C767E7" w:rsidRPr="008C5C61" w:rsidRDefault="008C5C61" w:rsidP="008C5C61">
    <w:pPr>
      <w:jc w:val="center"/>
      <w:rPr>
        <w:rFonts w:ascii="Calibri" w:hAnsi="Calibri"/>
        <w:sz w:val="20"/>
      </w:rPr>
    </w:pPr>
    <w:r w:rsidRPr="008A7974">
      <w:rPr>
        <w:rFonts w:ascii="Calibri" w:hAnsi="Calibri"/>
        <w:sz w:val="20"/>
      </w:rPr>
      <w:t>„</w:t>
    </w:r>
    <w:r w:rsidR="009472FA">
      <w:rPr>
        <w:rFonts w:ascii="Calibri" w:hAnsi="Calibri"/>
        <w:sz w:val="20"/>
      </w:rPr>
      <w:t>Zawodowcy na rynku pracy</w:t>
    </w:r>
    <w:r w:rsidRPr="008A7974">
      <w:rPr>
        <w:rFonts w:ascii="Calibri" w:hAnsi="Calibri"/>
        <w:sz w:val="20"/>
      </w:rPr>
      <w:t xml:space="preserve"> - program wsparcia Szkoły oraz uczniów i uczennic ZSP nr 19 w Łodzi”</w:t>
    </w:r>
    <w:r>
      <w:rPr>
        <w:rFonts w:ascii="Calibri" w:hAnsi="Calibri"/>
        <w:sz w:val="20"/>
      </w:rPr>
      <w:t xml:space="preserve"> </w:t>
    </w:r>
    <w:r w:rsidRPr="00804A39">
      <w:rPr>
        <w:rFonts w:ascii="Calibri" w:hAnsi="Calibri"/>
        <w:sz w:val="20"/>
      </w:rPr>
      <w:t xml:space="preserve">współfinansowany </w:t>
    </w:r>
    <w:r>
      <w:rPr>
        <w:rFonts w:ascii="Calibri" w:hAnsi="Calibri"/>
        <w:sz w:val="20"/>
      </w:rPr>
      <w:br/>
    </w:r>
    <w:r w:rsidRPr="00804A39">
      <w:rPr>
        <w:rFonts w:ascii="Calibri" w:hAnsi="Calibri"/>
        <w:sz w:val="20"/>
      </w:rPr>
      <w:t>ze środków Unii Europejskiej w ramach Europejskiego Funduszu Społecznego - Regionalnego Programu Operacyjnego Województwa Łódzkiego na lata 2014-202</w:t>
    </w:r>
    <w:bookmarkEnd w:id="5"/>
    <w:r>
      <w:rPr>
        <w:rFonts w:ascii="Calibri" w:hAnsi="Calibri"/>
        <w:sz w:val="20"/>
      </w:rPr>
      <w:t>0</w:t>
    </w:r>
  </w:p>
  <w:p w14:paraId="14DF45B5" w14:textId="77777777" w:rsidR="00505F81" w:rsidRPr="003D47AA" w:rsidRDefault="001A3063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38D1B776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34DC9"/>
    <w:multiLevelType w:val="hybridMultilevel"/>
    <w:tmpl w:val="DC0AE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F2DE4"/>
    <w:multiLevelType w:val="hybridMultilevel"/>
    <w:tmpl w:val="76C28258"/>
    <w:lvl w:ilvl="0" w:tplc="1EAACE5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72546"/>
    <w:multiLevelType w:val="hybridMultilevel"/>
    <w:tmpl w:val="7528E5BE"/>
    <w:lvl w:ilvl="0" w:tplc="66066764">
      <w:start w:val="1"/>
      <w:numFmt w:val="decimal"/>
      <w:lvlText w:val="%1.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55545B"/>
    <w:multiLevelType w:val="hybridMultilevel"/>
    <w:tmpl w:val="EC2CD454"/>
    <w:lvl w:ilvl="0" w:tplc="84FEA252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" w15:restartNumberingAfterBreak="0">
    <w:nsid w:val="33FD32F3"/>
    <w:multiLevelType w:val="hybridMultilevel"/>
    <w:tmpl w:val="AC96A7D8"/>
    <w:lvl w:ilvl="0" w:tplc="AF40D722">
      <w:start w:val="1"/>
      <w:numFmt w:val="upperRoman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96421A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7021F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716AB"/>
    <w:multiLevelType w:val="hybridMultilevel"/>
    <w:tmpl w:val="C7909B8A"/>
    <w:lvl w:ilvl="0" w:tplc="1EAACE50">
      <w:start w:val="1"/>
      <w:numFmt w:val="bullet"/>
      <w:lvlText w:val="­"/>
      <w:lvlJc w:val="left"/>
      <w:pPr>
        <w:ind w:left="108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" w15:restartNumberingAfterBreak="0">
    <w:nsid w:val="3AE51C60"/>
    <w:multiLevelType w:val="hybridMultilevel"/>
    <w:tmpl w:val="43FED28A"/>
    <w:lvl w:ilvl="0" w:tplc="0D50F84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969FB"/>
    <w:multiLevelType w:val="hybridMultilevel"/>
    <w:tmpl w:val="51D603A6"/>
    <w:lvl w:ilvl="0" w:tplc="58C4B56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 w15:restartNumberingAfterBreak="0">
    <w:nsid w:val="4D0C0756"/>
    <w:multiLevelType w:val="hybridMultilevel"/>
    <w:tmpl w:val="AFB8B570"/>
    <w:lvl w:ilvl="0" w:tplc="B7AE0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22DFA"/>
    <w:multiLevelType w:val="hybridMultilevel"/>
    <w:tmpl w:val="1982DE66"/>
    <w:lvl w:ilvl="0" w:tplc="1EAACE5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E3ADF"/>
    <w:multiLevelType w:val="hybridMultilevel"/>
    <w:tmpl w:val="982C3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54132"/>
    <w:multiLevelType w:val="hybridMultilevel"/>
    <w:tmpl w:val="B7B09356"/>
    <w:lvl w:ilvl="0" w:tplc="84FEA2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EF9CD6C2">
      <w:start w:val="1"/>
      <w:numFmt w:val="bullet"/>
      <w:lvlText w:val=""/>
      <w:lvlJc w:val="left"/>
      <w:pPr>
        <w:ind w:left="214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7EB60EE"/>
    <w:multiLevelType w:val="hybridMultilevel"/>
    <w:tmpl w:val="90A4831C"/>
    <w:lvl w:ilvl="0" w:tplc="EF9CD6C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5173D0"/>
    <w:multiLevelType w:val="hybridMultilevel"/>
    <w:tmpl w:val="A75C072E"/>
    <w:lvl w:ilvl="0" w:tplc="84FEA2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EF9CD6C2">
      <w:start w:val="1"/>
      <w:numFmt w:val="bullet"/>
      <w:lvlText w:val=""/>
      <w:lvlJc w:val="left"/>
      <w:pPr>
        <w:ind w:left="214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2905039"/>
    <w:multiLevelType w:val="hybridMultilevel"/>
    <w:tmpl w:val="F8F8F884"/>
    <w:lvl w:ilvl="0" w:tplc="6E2AE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F6064D"/>
    <w:multiLevelType w:val="hybridMultilevel"/>
    <w:tmpl w:val="C3D65AD4"/>
    <w:lvl w:ilvl="0" w:tplc="84FEA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415B6"/>
    <w:multiLevelType w:val="hybridMultilevel"/>
    <w:tmpl w:val="3834A784"/>
    <w:lvl w:ilvl="0" w:tplc="EF9CD6C2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2113F2"/>
    <w:multiLevelType w:val="hybridMultilevel"/>
    <w:tmpl w:val="C138062C"/>
    <w:lvl w:ilvl="0" w:tplc="84FEA2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E9330D5"/>
    <w:multiLevelType w:val="hybridMultilevel"/>
    <w:tmpl w:val="740A0F52"/>
    <w:lvl w:ilvl="0" w:tplc="2DD49F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A66193"/>
    <w:multiLevelType w:val="hybridMultilevel"/>
    <w:tmpl w:val="7FA66193"/>
    <w:lvl w:ilvl="0" w:tplc="CE3092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16ACD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4CD86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0241CF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BA49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98C22C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27213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DF8DD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73E4A1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FA661A7"/>
    <w:multiLevelType w:val="hybridMultilevel"/>
    <w:tmpl w:val="7FA661A7"/>
    <w:lvl w:ilvl="0" w:tplc="51BAD9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DA627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9C878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EC2F6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74C08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E8C4BB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CF85B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86ADD6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5AE98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4"/>
  </w:num>
  <w:num w:numId="2">
    <w:abstractNumId w:val="18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7"/>
  </w:num>
  <w:num w:numId="13">
    <w:abstractNumId w:val="3"/>
  </w:num>
  <w:num w:numId="14">
    <w:abstractNumId w:val="9"/>
  </w:num>
  <w:num w:numId="15">
    <w:abstractNumId w:val="11"/>
  </w:num>
  <w:num w:numId="16">
    <w:abstractNumId w:val="13"/>
  </w:num>
  <w:num w:numId="17">
    <w:abstractNumId w:val="16"/>
  </w:num>
  <w:num w:numId="18">
    <w:abstractNumId w:val="12"/>
  </w:num>
  <w:num w:numId="19">
    <w:abstractNumId w:val="2"/>
  </w:num>
  <w:num w:numId="20">
    <w:abstractNumId w:val="10"/>
  </w:num>
  <w:num w:numId="21">
    <w:abstractNumId w:val="19"/>
  </w:num>
  <w:num w:numId="22">
    <w:abstractNumId w:val="20"/>
  </w:num>
  <w:num w:numId="2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D0A"/>
    <w:rsid w:val="000611CD"/>
    <w:rsid w:val="000A235E"/>
    <w:rsid w:val="000C298E"/>
    <w:rsid w:val="000F01B9"/>
    <w:rsid w:val="00173161"/>
    <w:rsid w:val="00173689"/>
    <w:rsid w:val="001A3063"/>
    <w:rsid w:val="001B4B52"/>
    <w:rsid w:val="00203859"/>
    <w:rsid w:val="00241AC9"/>
    <w:rsid w:val="0025638A"/>
    <w:rsid w:val="00256A5A"/>
    <w:rsid w:val="002760BA"/>
    <w:rsid w:val="00291CB2"/>
    <w:rsid w:val="002930E0"/>
    <w:rsid w:val="002A6886"/>
    <w:rsid w:val="00331D80"/>
    <w:rsid w:val="0034027E"/>
    <w:rsid w:val="003C5E5E"/>
    <w:rsid w:val="003D47AA"/>
    <w:rsid w:val="003F78EF"/>
    <w:rsid w:val="00446E32"/>
    <w:rsid w:val="00465EAF"/>
    <w:rsid w:val="004F505A"/>
    <w:rsid w:val="00504CFC"/>
    <w:rsid w:val="00505F81"/>
    <w:rsid w:val="00512C68"/>
    <w:rsid w:val="00553563"/>
    <w:rsid w:val="00587F79"/>
    <w:rsid w:val="005A2B96"/>
    <w:rsid w:val="005A2D86"/>
    <w:rsid w:val="005C454E"/>
    <w:rsid w:val="005E6CE1"/>
    <w:rsid w:val="005F20C3"/>
    <w:rsid w:val="006071DB"/>
    <w:rsid w:val="00644140"/>
    <w:rsid w:val="006C0AD0"/>
    <w:rsid w:val="006C1394"/>
    <w:rsid w:val="006E1218"/>
    <w:rsid w:val="006F6F4D"/>
    <w:rsid w:val="00721DB0"/>
    <w:rsid w:val="00827B0C"/>
    <w:rsid w:val="008C5C61"/>
    <w:rsid w:val="008E1E1C"/>
    <w:rsid w:val="009472FA"/>
    <w:rsid w:val="00954733"/>
    <w:rsid w:val="009D5310"/>
    <w:rsid w:val="00A65EE4"/>
    <w:rsid w:val="00A803A5"/>
    <w:rsid w:val="00AB6B1E"/>
    <w:rsid w:val="00AE5739"/>
    <w:rsid w:val="00B13662"/>
    <w:rsid w:val="00B23C25"/>
    <w:rsid w:val="00B51434"/>
    <w:rsid w:val="00B60BA5"/>
    <w:rsid w:val="00C0745D"/>
    <w:rsid w:val="00C15F97"/>
    <w:rsid w:val="00C2210F"/>
    <w:rsid w:val="00C41957"/>
    <w:rsid w:val="00C767E7"/>
    <w:rsid w:val="00CE65A0"/>
    <w:rsid w:val="00D24E3A"/>
    <w:rsid w:val="00D53E51"/>
    <w:rsid w:val="00D743F4"/>
    <w:rsid w:val="00DD3917"/>
    <w:rsid w:val="00E8686A"/>
    <w:rsid w:val="00EA22AE"/>
    <w:rsid w:val="00F309AF"/>
    <w:rsid w:val="00F83680"/>
    <w:rsid w:val="00F97473"/>
    <w:rsid w:val="00FA1F19"/>
    <w:rsid w:val="00FB3D0A"/>
    <w:rsid w:val="00FB54A5"/>
    <w:rsid w:val="00FD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933D5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6886"/>
    <w:pPr>
      <w:spacing w:after="0" w:line="240" w:lineRule="auto"/>
      <w:ind w:left="708"/>
      <w:jc w:val="both"/>
    </w:pPr>
    <w:rPr>
      <w:rFonts w:ascii="Arial" w:eastAsia="Times New Roman" w:hAnsi="Arial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31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1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1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31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316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50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505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50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F3E9-0697-4EFF-A70E-F336F055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1863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</cp:lastModifiedBy>
  <cp:revision>3</cp:revision>
  <cp:lastPrinted>2017-11-26T14:52:00Z</cp:lastPrinted>
  <dcterms:created xsi:type="dcterms:W3CDTF">2018-03-05T14:53:00Z</dcterms:created>
  <dcterms:modified xsi:type="dcterms:W3CDTF">2018-03-05T18:56:00Z</dcterms:modified>
</cp:coreProperties>
</file>